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CAC46" w14:textId="1F0494C8" w:rsidR="00BA6C71" w:rsidRPr="006E0A11" w:rsidRDefault="006E64F2" w:rsidP="00BA6C71">
      <w:pPr>
        <w:spacing w:after="0" w:line="240" w:lineRule="auto"/>
        <w:ind w:firstLine="720"/>
        <w:rPr>
          <w:rFonts w:cs="Times New Roman"/>
          <w:b/>
          <w:bCs/>
          <w:noProof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noProof/>
          <w:color w:val="000000" w:themeColor="text1"/>
          <w:sz w:val="24"/>
          <w:szCs w:val="24"/>
        </w:rPr>
        <w:t>TRƯỜNG THPT THẠCH THẤT</w:t>
      </w:r>
    </w:p>
    <w:p w14:paraId="7A39D763" w14:textId="0B7F3C38" w:rsidR="00BA6C71" w:rsidRPr="006E0A11" w:rsidRDefault="00BA6C71" w:rsidP="00BA6C71">
      <w:pPr>
        <w:spacing w:after="0" w:line="240" w:lineRule="auto"/>
        <w:rPr>
          <w:rFonts w:cs="Times New Roman"/>
          <w:b/>
          <w:bCs/>
          <w:noProof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noProof/>
          <w:color w:val="000000" w:themeColor="text1"/>
          <w:sz w:val="24"/>
          <w:szCs w:val="24"/>
        </w:rPr>
        <w:t xml:space="preserve">                                       -----------</w:t>
      </w:r>
    </w:p>
    <w:p w14:paraId="1808E8A1" w14:textId="6849DFAC" w:rsidR="00BA6C71" w:rsidRPr="006E0A11" w:rsidRDefault="00BA6C71" w:rsidP="00BA6C71">
      <w:pPr>
        <w:widowControl w:val="0"/>
        <w:tabs>
          <w:tab w:val="left" w:pos="5457"/>
        </w:tabs>
        <w:autoSpaceDE w:val="0"/>
        <w:autoSpaceDN w:val="0"/>
        <w:spacing w:after="0" w:line="240" w:lineRule="auto"/>
        <w:jc w:val="center"/>
        <w:rPr>
          <w:rFonts w:cs="Times New Roman"/>
          <w:b/>
          <w:color w:val="000000" w:themeColor="text1"/>
          <w:sz w:val="24"/>
          <w:szCs w:val="24"/>
        </w:rPr>
      </w:pPr>
      <w:r w:rsidRPr="006E0A11">
        <w:rPr>
          <w:rFonts w:cs="Times New Roman"/>
          <w:b/>
          <w:color w:val="000000" w:themeColor="text1"/>
          <w:sz w:val="24"/>
          <w:szCs w:val="24"/>
        </w:rPr>
        <w:t>MA</w:t>
      </w:r>
      <w:r w:rsidRPr="006E0A11">
        <w:rPr>
          <w:rFonts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6E0A11">
        <w:rPr>
          <w:rFonts w:cs="Times New Roman"/>
          <w:b/>
          <w:color w:val="000000" w:themeColor="text1"/>
          <w:sz w:val="24"/>
          <w:szCs w:val="24"/>
        </w:rPr>
        <w:t>TRẬN</w:t>
      </w:r>
      <w:r w:rsidRPr="006E0A11">
        <w:rPr>
          <w:rFonts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6E0A11">
        <w:rPr>
          <w:rFonts w:cs="Times New Roman"/>
          <w:b/>
          <w:color w:val="000000" w:themeColor="text1"/>
          <w:sz w:val="24"/>
          <w:szCs w:val="24"/>
        </w:rPr>
        <w:t>ĐỀ KIỂM</w:t>
      </w:r>
      <w:r w:rsidRPr="006E0A11">
        <w:rPr>
          <w:rFonts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6E0A11">
        <w:rPr>
          <w:rFonts w:cs="Times New Roman"/>
          <w:b/>
          <w:color w:val="000000" w:themeColor="text1"/>
          <w:sz w:val="24"/>
          <w:szCs w:val="24"/>
        </w:rPr>
        <w:t>TRA</w:t>
      </w:r>
      <w:r w:rsidRPr="006E0A11">
        <w:rPr>
          <w:rFonts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="00C47F48" w:rsidRPr="006E0A11">
        <w:rPr>
          <w:rFonts w:cs="Times New Roman"/>
          <w:b/>
          <w:color w:val="000000" w:themeColor="text1"/>
          <w:sz w:val="24"/>
          <w:szCs w:val="24"/>
        </w:rPr>
        <w:t>HỌC</w:t>
      </w:r>
      <w:r w:rsidRPr="006E0A11">
        <w:rPr>
          <w:rFonts w:cs="Times New Roman"/>
          <w:b/>
          <w:color w:val="000000" w:themeColor="text1"/>
          <w:sz w:val="24"/>
          <w:szCs w:val="24"/>
        </w:rPr>
        <w:t xml:space="preserve"> KÌ 1 – LỚP 1</w:t>
      </w:r>
      <w:r w:rsidR="00C47F48" w:rsidRPr="006E0A11">
        <w:rPr>
          <w:rFonts w:cs="Times New Roman"/>
          <w:b/>
          <w:color w:val="000000" w:themeColor="text1"/>
          <w:sz w:val="24"/>
          <w:szCs w:val="24"/>
        </w:rPr>
        <w:t>1</w:t>
      </w:r>
    </w:p>
    <w:p w14:paraId="5EDA7E96" w14:textId="13D5BB1A" w:rsidR="00A16C0A" w:rsidRPr="006E0A11" w:rsidRDefault="00A16C0A" w:rsidP="00A16C0A">
      <w:pPr>
        <w:spacing w:after="0" w:line="288" w:lineRule="auto"/>
        <w:jc w:val="center"/>
        <w:rPr>
          <w:rFonts w:cs="Times New Roman"/>
          <w:b/>
          <w:bCs/>
          <w:i/>
          <w:iCs/>
          <w:noProof/>
          <w:color w:val="000000" w:themeColor="text1"/>
          <w:sz w:val="24"/>
          <w:szCs w:val="24"/>
        </w:rPr>
      </w:pPr>
      <w:bookmarkStart w:id="0" w:name="_Hlk210374123"/>
      <w:r w:rsidRPr="006E0A11">
        <w:rPr>
          <w:rFonts w:cs="Times New Roman"/>
          <w:b/>
          <w:bCs/>
          <w:i/>
          <w:iCs/>
          <w:noProof/>
          <w:color w:val="000000" w:themeColor="text1"/>
          <w:sz w:val="24"/>
          <w:szCs w:val="24"/>
        </w:rPr>
        <w:t xml:space="preserve">(Theo CV 7991 của BGD ngày 17/12/2024 </w:t>
      </w:r>
      <w:r w:rsidR="00645D08" w:rsidRPr="006E0A11">
        <w:rPr>
          <w:rFonts w:cs="Times New Roman"/>
          <w:b/>
          <w:bCs/>
          <w:i/>
          <w:iCs/>
          <w:noProof/>
          <w:color w:val="000000" w:themeColor="text1"/>
          <w:sz w:val="24"/>
          <w:szCs w:val="24"/>
        </w:rPr>
        <w:t>)</w:t>
      </w:r>
    </w:p>
    <w:tbl>
      <w:tblPr>
        <w:tblStyle w:val="TableGrid"/>
        <w:tblW w:w="5000" w:type="pct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669"/>
        <w:gridCol w:w="1309"/>
        <w:gridCol w:w="1397"/>
        <w:gridCol w:w="769"/>
        <w:gridCol w:w="857"/>
        <w:gridCol w:w="697"/>
        <w:gridCol w:w="769"/>
        <w:gridCol w:w="857"/>
        <w:gridCol w:w="697"/>
        <w:gridCol w:w="700"/>
        <w:gridCol w:w="857"/>
        <w:gridCol w:w="697"/>
        <w:gridCol w:w="659"/>
        <w:gridCol w:w="728"/>
        <w:gridCol w:w="697"/>
        <w:gridCol w:w="769"/>
        <w:gridCol w:w="857"/>
        <w:gridCol w:w="769"/>
        <w:gridCol w:w="929"/>
        <w:gridCol w:w="13"/>
      </w:tblGrid>
      <w:tr w:rsidR="006E0A11" w:rsidRPr="006E0A11" w14:paraId="53502721" w14:textId="77777777" w:rsidTr="00100905">
        <w:trPr>
          <w:trHeight w:val="437"/>
          <w:jc w:val="center"/>
        </w:trPr>
        <w:tc>
          <w:tcPr>
            <w:tcW w:w="213" w:type="pct"/>
            <w:vMerge w:val="restart"/>
            <w:shd w:val="clear" w:color="auto" w:fill="FFFFFF" w:themeFill="background1"/>
            <w:vAlign w:val="center"/>
          </w:tcPr>
          <w:bookmarkEnd w:id="0"/>
          <w:p w14:paraId="2AA63DB0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TT</w:t>
            </w:r>
          </w:p>
        </w:tc>
        <w:tc>
          <w:tcPr>
            <w:tcW w:w="417" w:type="pct"/>
            <w:vMerge w:val="restart"/>
            <w:shd w:val="clear" w:color="auto" w:fill="FFFFFF" w:themeFill="background1"/>
            <w:vAlign w:val="center"/>
          </w:tcPr>
          <w:p w14:paraId="4699481A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Chương/</w:t>
            </w:r>
          </w:p>
          <w:p w14:paraId="016FEC02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chủ đề</w:t>
            </w:r>
          </w:p>
        </w:tc>
        <w:tc>
          <w:tcPr>
            <w:tcW w:w="445" w:type="pct"/>
            <w:vMerge w:val="restart"/>
            <w:shd w:val="clear" w:color="auto" w:fill="FFFFFF" w:themeFill="background1"/>
            <w:vAlign w:val="center"/>
          </w:tcPr>
          <w:p w14:paraId="3DBDC50B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Nội dung/đơn vị kiến thức</w:t>
            </w:r>
          </w:p>
        </w:tc>
        <w:tc>
          <w:tcPr>
            <w:tcW w:w="2862" w:type="pct"/>
            <w:gridSpan w:val="12"/>
            <w:shd w:val="clear" w:color="auto" w:fill="FFFFFF" w:themeFill="background1"/>
            <w:vAlign w:val="center"/>
          </w:tcPr>
          <w:p w14:paraId="343D194E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M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ức độ 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đánh giá</w:t>
            </w:r>
          </w:p>
        </w:tc>
        <w:tc>
          <w:tcPr>
            <w:tcW w:w="763" w:type="pct"/>
            <w:gridSpan w:val="3"/>
            <w:vMerge w:val="restart"/>
            <w:shd w:val="clear" w:color="auto" w:fill="FFFFFF" w:themeFill="background1"/>
            <w:vAlign w:val="center"/>
          </w:tcPr>
          <w:p w14:paraId="27009044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Tổng</w:t>
            </w:r>
          </w:p>
        </w:tc>
        <w:tc>
          <w:tcPr>
            <w:tcW w:w="300" w:type="pct"/>
            <w:gridSpan w:val="2"/>
            <w:vMerge w:val="restart"/>
            <w:shd w:val="clear" w:color="auto" w:fill="FFFFFF" w:themeFill="background1"/>
            <w:vAlign w:val="center"/>
          </w:tcPr>
          <w:p w14:paraId="5BAB4CC1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T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ỉ lệ</w:t>
            </w:r>
          </w:p>
          <w:p w14:paraId="55AC6FF7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% điểm</w:t>
            </w:r>
          </w:p>
        </w:tc>
      </w:tr>
      <w:tr w:rsidR="006E0A11" w:rsidRPr="006E0A11" w14:paraId="6C98D1B9" w14:textId="77777777" w:rsidTr="00100905">
        <w:trPr>
          <w:trHeight w:val="272"/>
          <w:jc w:val="center"/>
        </w:trPr>
        <w:tc>
          <w:tcPr>
            <w:tcW w:w="213" w:type="pct"/>
            <w:vMerge/>
            <w:shd w:val="clear" w:color="auto" w:fill="FFFFFF" w:themeFill="background1"/>
            <w:vAlign w:val="center"/>
          </w:tcPr>
          <w:p w14:paraId="44F9F302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17" w:type="pct"/>
            <w:vMerge/>
            <w:shd w:val="clear" w:color="auto" w:fill="FFFFFF" w:themeFill="background1"/>
            <w:vAlign w:val="center"/>
          </w:tcPr>
          <w:p w14:paraId="43EC5B48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45" w:type="pct"/>
            <w:vMerge/>
            <w:shd w:val="clear" w:color="auto" w:fill="FFFFFF" w:themeFill="background1"/>
            <w:vAlign w:val="center"/>
          </w:tcPr>
          <w:p w14:paraId="5D76C4E7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740" w:type="pct"/>
            <w:gridSpan w:val="3"/>
            <w:shd w:val="clear" w:color="auto" w:fill="FFFFFF" w:themeFill="background1"/>
            <w:vAlign w:val="center"/>
          </w:tcPr>
          <w:p w14:paraId="306CB367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Nhiều lựa chọn</w:t>
            </w:r>
          </w:p>
        </w:tc>
        <w:tc>
          <w:tcPr>
            <w:tcW w:w="740" w:type="pct"/>
            <w:gridSpan w:val="3"/>
            <w:shd w:val="clear" w:color="auto" w:fill="FFFFFF" w:themeFill="background1"/>
            <w:vAlign w:val="center"/>
          </w:tcPr>
          <w:p w14:paraId="552B35F5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Đúng - sai</w:t>
            </w:r>
          </w:p>
        </w:tc>
        <w:tc>
          <w:tcPr>
            <w:tcW w:w="718" w:type="pct"/>
            <w:gridSpan w:val="3"/>
            <w:shd w:val="clear" w:color="auto" w:fill="FFFFFF" w:themeFill="background1"/>
            <w:vAlign w:val="center"/>
          </w:tcPr>
          <w:p w14:paraId="75C1D30A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Trả lời ngắn</w:t>
            </w:r>
          </w:p>
        </w:tc>
        <w:tc>
          <w:tcPr>
            <w:tcW w:w="664" w:type="pct"/>
            <w:gridSpan w:val="3"/>
            <w:shd w:val="clear" w:color="auto" w:fill="FFFFFF" w:themeFill="background1"/>
            <w:vAlign w:val="center"/>
          </w:tcPr>
          <w:p w14:paraId="27CA1B13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Tự luận</w:t>
            </w:r>
          </w:p>
        </w:tc>
        <w:tc>
          <w:tcPr>
            <w:tcW w:w="763" w:type="pct"/>
            <w:gridSpan w:val="3"/>
            <w:vMerge/>
            <w:shd w:val="clear" w:color="auto" w:fill="FFFFFF" w:themeFill="background1"/>
            <w:vAlign w:val="center"/>
          </w:tcPr>
          <w:p w14:paraId="0F7D65DF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300" w:type="pct"/>
            <w:gridSpan w:val="2"/>
            <w:vMerge/>
            <w:shd w:val="clear" w:color="auto" w:fill="FFFFFF" w:themeFill="background1"/>
            <w:vAlign w:val="center"/>
          </w:tcPr>
          <w:p w14:paraId="58B9D7CE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</w:tr>
      <w:tr w:rsidR="006E0A11" w:rsidRPr="006E0A11" w14:paraId="3DD0AA63" w14:textId="77777777" w:rsidTr="00100905">
        <w:trPr>
          <w:trHeight w:val="420"/>
          <w:jc w:val="center"/>
        </w:trPr>
        <w:tc>
          <w:tcPr>
            <w:tcW w:w="213" w:type="pct"/>
            <w:vMerge/>
            <w:shd w:val="clear" w:color="auto" w:fill="FFFFFF" w:themeFill="background1"/>
            <w:vAlign w:val="center"/>
          </w:tcPr>
          <w:p w14:paraId="3DB2A8E2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17" w:type="pct"/>
            <w:vMerge/>
            <w:shd w:val="clear" w:color="auto" w:fill="FFFFFF" w:themeFill="background1"/>
            <w:vAlign w:val="center"/>
          </w:tcPr>
          <w:p w14:paraId="0A05B78D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45" w:type="pct"/>
            <w:vMerge/>
            <w:shd w:val="clear" w:color="auto" w:fill="FFFFFF" w:themeFill="background1"/>
            <w:vAlign w:val="center"/>
          </w:tcPr>
          <w:p w14:paraId="185F60B6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1E0DDA58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Biết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147E2C9A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Hiểu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4781C020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VD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57B45D98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Biết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3D77857B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Hiểu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2D48A3CA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VD</w:t>
            </w:r>
          </w:p>
        </w:tc>
        <w:tc>
          <w:tcPr>
            <w:tcW w:w="223" w:type="pct"/>
            <w:shd w:val="clear" w:color="auto" w:fill="FFFFFF" w:themeFill="background1"/>
            <w:vAlign w:val="center"/>
          </w:tcPr>
          <w:p w14:paraId="56C049A2" w14:textId="77777777" w:rsidR="002502FC" w:rsidRPr="006E0A11" w:rsidRDefault="002502FC" w:rsidP="00563E14">
            <w:pPr>
              <w:spacing w:after="0" w:line="264" w:lineRule="auto"/>
              <w:ind w:left="-62" w:right="-139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Biết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29D5B01B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Hiểu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05D1D700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VD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14:paraId="5E31D0A6" w14:textId="77777777" w:rsidR="002502FC" w:rsidRPr="006E0A11" w:rsidRDefault="002502FC" w:rsidP="00563E14">
            <w:pPr>
              <w:spacing w:after="0" w:line="264" w:lineRule="auto"/>
              <w:ind w:left="-101" w:right="-100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Biết</w:t>
            </w:r>
          </w:p>
        </w:tc>
        <w:tc>
          <w:tcPr>
            <w:tcW w:w="232" w:type="pct"/>
            <w:shd w:val="clear" w:color="auto" w:fill="FFFFFF" w:themeFill="background1"/>
            <w:vAlign w:val="center"/>
          </w:tcPr>
          <w:p w14:paraId="381E4C3E" w14:textId="77777777" w:rsidR="002502FC" w:rsidRPr="006E0A11" w:rsidRDefault="002502FC" w:rsidP="00563E14">
            <w:pPr>
              <w:spacing w:after="0" w:line="264" w:lineRule="auto"/>
              <w:ind w:left="-118" w:right="-102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Hiểu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7D5FBB7D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VD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5CA8A9DD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Biết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4D895C13" w14:textId="77777777" w:rsidR="002502FC" w:rsidRPr="006E0A11" w:rsidRDefault="002502FC" w:rsidP="00563E14">
            <w:pPr>
              <w:spacing w:after="0" w:line="264" w:lineRule="auto"/>
              <w:ind w:right="-60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Hiểu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299E281C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VD</w:t>
            </w:r>
          </w:p>
        </w:tc>
        <w:tc>
          <w:tcPr>
            <w:tcW w:w="300" w:type="pct"/>
            <w:gridSpan w:val="2"/>
            <w:shd w:val="clear" w:color="auto" w:fill="FFFFFF" w:themeFill="background1"/>
            <w:vAlign w:val="center"/>
          </w:tcPr>
          <w:p w14:paraId="33758088" w14:textId="77777777" w:rsidR="002502FC" w:rsidRPr="006E0A11" w:rsidRDefault="002502FC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</w:tr>
      <w:tr w:rsidR="006E0A11" w:rsidRPr="006E0A11" w14:paraId="0E23FBA6" w14:textId="77777777" w:rsidTr="00100905">
        <w:trPr>
          <w:trHeight w:val="555"/>
          <w:jc w:val="center"/>
        </w:trPr>
        <w:tc>
          <w:tcPr>
            <w:tcW w:w="213" w:type="pct"/>
            <w:vMerge w:val="restart"/>
            <w:shd w:val="clear" w:color="auto" w:fill="FFFFFF" w:themeFill="background1"/>
            <w:vAlign w:val="center"/>
          </w:tcPr>
          <w:p w14:paraId="09256EA9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  <w:t>1</w:t>
            </w:r>
          </w:p>
        </w:tc>
        <w:tc>
          <w:tcPr>
            <w:tcW w:w="417" w:type="pct"/>
            <w:vMerge w:val="restart"/>
            <w:shd w:val="clear" w:color="auto" w:fill="FFFFFF" w:themeFill="background1"/>
            <w:vAlign w:val="center"/>
          </w:tcPr>
          <w:p w14:paraId="7C1302F0" w14:textId="6E347995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Chủ đề 1. </w:t>
            </w:r>
            <w:r w:rsidRPr="006E0A11">
              <w:rPr>
                <w:rFonts w:cs="Times New Roman"/>
                <w:color w:val="000000" w:themeColor="text1"/>
                <w:spacing w:val="-8"/>
              </w:rPr>
              <w:t>Một số vấn đề về kinh tế - xã hội thế giới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14:paraId="00649E36" w14:textId="24035C60" w:rsidR="00100905" w:rsidRPr="006E0A11" w:rsidRDefault="00100905" w:rsidP="009903B8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-92"/>
              <w:jc w:val="center"/>
              <w:rPr>
                <w:rFonts w:cs="Times New Roman"/>
                <w:color w:val="000000" w:themeColor="text1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  <w:t xml:space="preserve">1. </w:t>
            </w:r>
            <w:r w:rsidRPr="006E0A11">
              <w:rPr>
                <w:rFonts w:cs="Times New Roman"/>
                <w:color w:val="000000" w:themeColor="text1"/>
              </w:rPr>
              <w:t>Sự khác biệt về trình độ phát triển KT-XH của các nhóm nước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2F163C2F" w14:textId="6BF43B96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030FA442" w14:textId="05CAAC74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0A1D16ED" w14:textId="5788241E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19053641" w14:textId="34937921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77FF0FE7" w14:textId="575D625D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0F11F9A2" w14:textId="139507EA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FFFFFF" w:themeFill="background1"/>
            <w:vAlign w:val="center"/>
          </w:tcPr>
          <w:p w14:paraId="3FA27C84" w14:textId="33C5DA8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578FA46D" w14:textId="6C75FF29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3CA3C696" w14:textId="2F33ACB9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14:paraId="72062BED" w14:textId="11ECBA6D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32" w:type="pct"/>
            <w:shd w:val="clear" w:color="auto" w:fill="FFFFFF" w:themeFill="background1"/>
            <w:vAlign w:val="center"/>
          </w:tcPr>
          <w:p w14:paraId="71D00F37" w14:textId="6D7E5164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55E4B561" w14:textId="2DEA9C90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420F2294" w14:textId="3BBBDF48" w:rsidR="00100905" w:rsidRPr="006E0A11" w:rsidRDefault="00962E9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59AE6786" w14:textId="3B6A7F51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12C65EC4" w14:textId="4B73FAD4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" w:type="pct"/>
            <w:gridSpan w:val="2"/>
            <w:shd w:val="clear" w:color="auto" w:fill="FFFFFF" w:themeFill="background1"/>
            <w:vAlign w:val="center"/>
          </w:tcPr>
          <w:p w14:paraId="5F2E4BEF" w14:textId="765BD965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2,5</w:t>
            </w:r>
          </w:p>
        </w:tc>
      </w:tr>
      <w:tr w:rsidR="006E0A11" w:rsidRPr="006E0A11" w14:paraId="55D15F6A" w14:textId="77777777" w:rsidTr="00100905">
        <w:trPr>
          <w:trHeight w:val="555"/>
          <w:jc w:val="center"/>
        </w:trPr>
        <w:tc>
          <w:tcPr>
            <w:tcW w:w="213" w:type="pct"/>
            <w:vMerge/>
            <w:shd w:val="clear" w:color="auto" w:fill="FFFFFF" w:themeFill="background1"/>
            <w:vAlign w:val="center"/>
          </w:tcPr>
          <w:p w14:paraId="7144CE5C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17" w:type="pct"/>
            <w:vMerge/>
            <w:shd w:val="clear" w:color="auto" w:fill="FFFFFF" w:themeFill="background1"/>
            <w:vAlign w:val="center"/>
          </w:tcPr>
          <w:p w14:paraId="77AD9EA6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14:paraId="5AAC30A0" w14:textId="620CE6E9" w:rsidR="00100905" w:rsidRPr="006E0A11" w:rsidRDefault="00100905" w:rsidP="009903B8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-92"/>
              <w:jc w:val="center"/>
              <w:rPr>
                <w:rFonts w:cs="Times New Roman"/>
                <w:color w:val="000000" w:themeColor="text1"/>
              </w:rPr>
            </w:pPr>
            <w:r w:rsidRPr="006E0A11">
              <w:rPr>
                <w:rFonts w:cs="Times New Roman"/>
                <w:color w:val="000000" w:themeColor="text1"/>
              </w:rPr>
              <w:t>2. Toàn cầu hóa, khu vực hóa kinh tế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1AD260BD" w14:textId="139EE50D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13D5FABF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13011AD3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2C6ED54A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32F93A0C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1E34A0C0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FFFFFF" w:themeFill="background1"/>
            <w:vAlign w:val="center"/>
          </w:tcPr>
          <w:p w14:paraId="640796AD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122C5C24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4AD79D21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14:paraId="4CB3E2D7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32" w:type="pct"/>
            <w:shd w:val="clear" w:color="auto" w:fill="FFFFFF" w:themeFill="background1"/>
            <w:vAlign w:val="center"/>
          </w:tcPr>
          <w:p w14:paraId="2C122281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4EC284E1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177099A9" w14:textId="31718FC5" w:rsidR="00100905" w:rsidRPr="006E0A11" w:rsidRDefault="00962E9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55C3ADC7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4EEE8CC6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" w:type="pct"/>
            <w:gridSpan w:val="2"/>
            <w:shd w:val="clear" w:color="auto" w:fill="FFFFFF" w:themeFill="background1"/>
            <w:vAlign w:val="center"/>
          </w:tcPr>
          <w:p w14:paraId="309B6DD5" w14:textId="6F17F3B3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2,5</w:t>
            </w:r>
          </w:p>
        </w:tc>
      </w:tr>
      <w:tr w:rsidR="006E0A11" w:rsidRPr="006E0A11" w14:paraId="7E00B67F" w14:textId="77777777" w:rsidTr="00100905">
        <w:trPr>
          <w:trHeight w:val="246"/>
          <w:jc w:val="center"/>
        </w:trPr>
        <w:tc>
          <w:tcPr>
            <w:tcW w:w="213" w:type="pct"/>
            <w:shd w:val="clear" w:color="auto" w:fill="FFFFFF" w:themeFill="background1"/>
            <w:vAlign w:val="center"/>
          </w:tcPr>
          <w:p w14:paraId="1579D165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  <w:t>2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14:paraId="21E1AA8B" w14:textId="213AE193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Chủ đề 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.</w:t>
            </w:r>
          </w:p>
          <w:p w14:paraId="7D62CB1B" w14:textId="56E2A9AF" w:rsidR="007208C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color w:val="000000" w:themeColor="text1"/>
              </w:rPr>
              <w:t>Khu vực Mỹ Latinh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14:paraId="5216CC95" w14:textId="625BA9D5" w:rsidR="007208C5" w:rsidRPr="006E0A11" w:rsidRDefault="00100905" w:rsidP="009903B8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-92"/>
              <w:jc w:val="center"/>
              <w:rPr>
                <w:rFonts w:cs="Times New Roman"/>
                <w:color w:val="000000" w:themeColor="text1"/>
              </w:rPr>
            </w:pPr>
            <w:r w:rsidRPr="006E0A11">
              <w:rPr>
                <w:rFonts w:cs="Times New Roman"/>
                <w:color w:val="000000" w:themeColor="text1"/>
              </w:rPr>
              <w:t>Vị trí địa lí, điều kiện tự nhiên, dân cư, xã hội và kinh tế khu vực Mỹ Latinh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4FB3610C" w14:textId="6D9CCFB0" w:rsidR="007208C5" w:rsidRPr="006E0A11" w:rsidRDefault="00CC345D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2F9ED8EF" w14:textId="0FF06216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7BF51EEA" w14:textId="2DE4063C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05AFEBE6" w14:textId="43FBCC93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vertAlign w:val="superscript"/>
                <w:lang w:val="vi-VN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48F997D1" w14:textId="6DA73DD3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2A420EC9" w14:textId="5E9DFAB1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FFFFFF" w:themeFill="background1"/>
            <w:vAlign w:val="center"/>
          </w:tcPr>
          <w:p w14:paraId="433DF10A" w14:textId="53F5055C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3A54D311" w14:textId="036B9C20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6332031F" w14:textId="1396A76E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14:paraId="10AEB533" w14:textId="41B8A4D0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32" w:type="pct"/>
            <w:shd w:val="clear" w:color="auto" w:fill="FFFFFF" w:themeFill="background1"/>
            <w:vAlign w:val="center"/>
          </w:tcPr>
          <w:p w14:paraId="196A1F73" w14:textId="01EBA609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174541EA" w14:textId="1C85028D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56FE7E41" w14:textId="6CA53E66" w:rsidR="007208C5" w:rsidRPr="006E0A11" w:rsidRDefault="00962E9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7C3E720E" w14:textId="179C6E6D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02AA7940" w14:textId="723FE0B5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" w:type="pct"/>
            <w:gridSpan w:val="2"/>
            <w:shd w:val="clear" w:color="auto" w:fill="FFFFFF" w:themeFill="background1"/>
            <w:vAlign w:val="center"/>
          </w:tcPr>
          <w:p w14:paraId="60FA50F5" w14:textId="2EA6ADAF" w:rsidR="007208C5" w:rsidRPr="006E0A11" w:rsidRDefault="009903B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5,0</w:t>
            </w:r>
          </w:p>
        </w:tc>
      </w:tr>
      <w:tr w:rsidR="006E0A11" w:rsidRPr="006E0A11" w14:paraId="551A7528" w14:textId="77777777" w:rsidTr="007562A4">
        <w:trPr>
          <w:trHeight w:val="246"/>
          <w:jc w:val="center"/>
        </w:trPr>
        <w:tc>
          <w:tcPr>
            <w:tcW w:w="213" w:type="pct"/>
            <w:shd w:val="clear" w:color="auto" w:fill="FFFFFF" w:themeFill="background1"/>
            <w:vAlign w:val="center"/>
          </w:tcPr>
          <w:p w14:paraId="21E4CC3C" w14:textId="09601A57" w:rsidR="00100905" w:rsidRPr="006E0A11" w:rsidRDefault="00100905" w:rsidP="00100905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  <w:t>3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14:paraId="617BE9BE" w14:textId="1CF2AA2B" w:rsidR="00100905" w:rsidRPr="006E0A11" w:rsidRDefault="00100905" w:rsidP="00100905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Chủ đề 3. </w:t>
            </w:r>
            <w:r w:rsidRPr="006E0A11">
              <w:rPr>
                <w:rFonts w:cs="Times New Roman"/>
                <w:color w:val="000000" w:themeColor="text1"/>
                <w:spacing w:val="-8"/>
              </w:rPr>
              <w:t>Liên minh châu Âu (EU)</w:t>
            </w:r>
          </w:p>
        </w:tc>
        <w:tc>
          <w:tcPr>
            <w:tcW w:w="445" w:type="pct"/>
            <w:shd w:val="clear" w:color="auto" w:fill="FFFFFF" w:themeFill="background1"/>
          </w:tcPr>
          <w:p w14:paraId="69C316F5" w14:textId="60150628" w:rsidR="00100905" w:rsidRPr="006E0A11" w:rsidRDefault="00100905" w:rsidP="00100905">
            <w:pPr>
              <w:spacing w:after="0" w:line="264" w:lineRule="auto"/>
              <w:ind w:hanging="76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</w:rPr>
              <w:t xml:space="preserve">EU – Một liên kết kinh tế khu vực lớn. Vị thế của EU trong </w:t>
            </w:r>
            <w:r w:rsidRPr="006E0A11">
              <w:rPr>
                <w:rFonts w:cs="Times New Roman"/>
                <w:color w:val="000000" w:themeColor="text1"/>
              </w:rPr>
              <w:lastRenderedPageBreak/>
              <w:t>nền kinh tế thế giới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7C549549" w14:textId="06FC82F4" w:rsidR="00100905" w:rsidRPr="006E0A11" w:rsidRDefault="00891562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lastRenderedPageBreak/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53EFFB05" w14:textId="20388CA8" w:rsidR="00100905" w:rsidRPr="006E0A11" w:rsidRDefault="00100905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387DBF11" w14:textId="4357F3F9" w:rsidR="00100905" w:rsidRPr="006E0A11" w:rsidRDefault="00100905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4B17B742" w14:textId="5C32C5F1" w:rsidR="00100905" w:rsidRPr="006E0A11" w:rsidRDefault="00C03F5D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67DE2EC6" w14:textId="2E663CAF" w:rsidR="00100905" w:rsidRPr="006E0A11" w:rsidRDefault="009903B8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51B54CED" w14:textId="22E09056" w:rsidR="00100905" w:rsidRPr="006E0A11" w:rsidRDefault="00100905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FFFFFF" w:themeFill="background1"/>
            <w:vAlign w:val="center"/>
          </w:tcPr>
          <w:p w14:paraId="335508A0" w14:textId="73A33906" w:rsidR="00100905" w:rsidRPr="006E0A11" w:rsidRDefault="00100905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6038A483" w14:textId="6DE3ADBD" w:rsidR="00100905" w:rsidRPr="006E0A11" w:rsidRDefault="009903B8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2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780C0CE1" w14:textId="40A33374" w:rsidR="00100905" w:rsidRPr="006E0A11" w:rsidRDefault="00100905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14:paraId="01570509" w14:textId="4C321B94" w:rsidR="00100905" w:rsidRPr="006E0A11" w:rsidRDefault="00100905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32" w:type="pct"/>
            <w:shd w:val="clear" w:color="auto" w:fill="FFFFFF" w:themeFill="background1"/>
            <w:vAlign w:val="center"/>
          </w:tcPr>
          <w:p w14:paraId="0268CFF6" w14:textId="06F2E302" w:rsidR="00100905" w:rsidRPr="006E0A11" w:rsidRDefault="00100905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09FED1DC" w14:textId="71167E29" w:rsidR="00100905" w:rsidRPr="006E0A11" w:rsidRDefault="00100905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0FC59A76" w14:textId="1A57B3FC" w:rsidR="00100905" w:rsidRPr="006E0A11" w:rsidRDefault="00962E95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2AC3482E" w14:textId="0BE68D74" w:rsidR="00100905" w:rsidRPr="006E0A11" w:rsidRDefault="00304FB1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2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20B4C6A2" w14:textId="26CD4181" w:rsidR="00100905" w:rsidRPr="006E0A11" w:rsidRDefault="00304FB1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" w:type="pct"/>
            <w:gridSpan w:val="2"/>
            <w:shd w:val="clear" w:color="auto" w:fill="FFFFFF" w:themeFill="background1"/>
            <w:vAlign w:val="center"/>
          </w:tcPr>
          <w:p w14:paraId="5234F7FD" w14:textId="2C822BB9" w:rsidR="00100905" w:rsidRPr="006E0A11" w:rsidRDefault="00C47F48" w:rsidP="00100905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22,5</w:t>
            </w:r>
          </w:p>
        </w:tc>
      </w:tr>
      <w:tr w:rsidR="006E0A11" w:rsidRPr="006E0A11" w14:paraId="560599CE" w14:textId="77777777" w:rsidTr="00100905">
        <w:trPr>
          <w:trHeight w:val="187"/>
          <w:jc w:val="center"/>
        </w:trPr>
        <w:tc>
          <w:tcPr>
            <w:tcW w:w="213" w:type="pct"/>
            <w:vMerge w:val="restart"/>
            <w:shd w:val="clear" w:color="auto" w:fill="FFFFFF" w:themeFill="background1"/>
            <w:vAlign w:val="center"/>
          </w:tcPr>
          <w:p w14:paraId="5C7B4511" w14:textId="52A6CCD6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17" w:type="pct"/>
            <w:vMerge w:val="restart"/>
            <w:shd w:val="clear" w:color="auto" w:fill="FFFFFF" w:themeFill="background1"/>
            <w:vAlign w:val="center"/>
          </w:tcPr>
          <w:p w14:paraId="001583C2" w14:textId="0F63BB71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 xml:space="preserve">Chủ đề 4. </w:t>
            </w:r>
            <w:r w:rsidRPr="006E0A11">
              <w:rPr>
                <w:rFonts w:cs="Times New Roman"/>
                <w:color w:val="000000" w:themeColor="text1"/>
                <w:spacing w:val="-8"/>
              </w:rPr>
              <w:t>Khu vực Đông Nam Á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14:paraId="546C5023" w14:textId="70381195" w:rsidR="00100905" w:rsidRPr="006E0A11" w:rsidRDefault="00100905" w:rsidP="009903B8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-92"/>
              <w:jc w:val="center"/>
              <w:rPr>
                <w:rFonts w:cs="Times New Roman"/>
                <w:color w:val="000000" w:themeColor="text1"/>
              </w:rPr>
            </w:pPr>
            <w:r w:rsidRPr="006E0A11">
              <w:rPr>
                <w:rFonts w:cs="Times New Roman"/>
                <w:color w:val="000000" w:themeColor="text1"/>
              </w:rPr>
              <w:t>Vị trí địa lí, điều kiện tự nhiên, dân cư, xã hội và kinh tế khu vực Đông Nam Á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5A4B446D" w14:textId="158C0986" w:rsidR="00100905" w:rsidRPr="006E0A11" w:rsidRDefault="00CC345D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148CFECA" w14:textId="40AE86EB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00174229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1751C9E8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37BB86CD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302F2C7A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FFFFFF" w:themeFill="background1"/>
            <w:vAlign w:val="center"/>
          </w:tcPr>
          <w:p w14:paraId="1CCA08F5" w14:textId="04AF0BDD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0DC6612B" w14:textId="4E108D81" w:rsidR="00100905" w:rsidRPr="006E0A11" w:rsidRDefault="003A15C2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2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0E8A7103" w14:textId="356BD3F4" w:rsidR="00100905" w:rsidRPr="006E0A11" w:rsidRDefault="005C3857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14:paraId="701E3104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32" w:type="pct"/>
            <w:shd w:val="clear" w:color="auto" w:fill="FFFFFF" w:themeFill="background1"/>
            <w:vAlign w:val="center"/>
          </w:tcPr>
          <w:p w14:paraId="514B57BE" w14:textId="2096AF98" w:rsidR="00100905" w:rsidRPr="006E0A11" w:rsidRDefault="009903B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1a*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52720670" w14:textId="4FDB1257" w:rsidR="00100905" w:rsidRPr="006E0A11" w:rsidRDefault="009903B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1b*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7B6DDE89" w14:textId="2B56CBB4" w:rsidR="00100905" w:rsidRPr="006E0A11" w:rsidRDefault="00304FB1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40FF2488" w14:textId="76C3D314" w:rsidR="00100905" w:rsidRPr="006E0A11" w:rsidRDefault="006C1296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17294B80" w14:textId="70AA6133" w:rsidR="00100905" w:rsidRPr="006E0A11" w:rsidRDefault="00304FB1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" w:type="pct"/>
            <w:gridSpan w:val="2"/>
            <w:shd w:val="clear" w:color="auto" w:fill="FFFFFF" w:themeFill="background1"/>
            <w:vAlign w:val="center"/>
          </w:tcPr>
          <w:p w14:paraId="26423C07" w14:textId="13D45D93" w:rsidR="00100905" w:rsidRPr="006E0A11" w:rsidRDefault="00C47F4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="00407136" w:rsidRPr="006E0A11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E0A11" w:rsidRPr="006E0A11" w14:paraId="293E35E8" w14:textId="77777777" w:rsidTr="00100905">
        <w:trPr>
          <w:trHeight w:val="187"/>
          <w:jc w:val="center"/>
        </w:trPr>
        <w:tc>
          <w:tcPr>
            <w:tcW w:w="213" w:type="pct"/>
            <w:vMerge/>
            <w:shd w:val="clear" w:color="auto" w:fill="FFFFFF" w:themeFill="background1"/>
            <w:vAlign w:val="center"/>
          </w:tcPr>
          <w:p w14:paraId="1687BC99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17" w:type="pct"/>
            <w:vMerge/>
            <w:shd w:val="clear" w:color="auto" w:fill="FFFFFF" w:themeFill="background1"/>
            <w:vAlign w:val="center"/>
          </w:tcPr>
          <w:p w14:paraId="705AEA0F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14:paraId="6AD22F4B" w14:textId="5F11D14C" w:rsidR="00100905" w:rsidRPr="006E0A11" w:rsidRDefault="00100905" w:rsidP="00563E14">
            <w:pPr>
              <w:spacing w:after="0" w:line="264" w:lineRule="auto"/>
              <w:ind w:hanging="76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Hiệp hội các quốc gia Đông Nam Á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1C6D352D" w14:textId="73969F6F" w:rsidR="00100905" w:rsidRPr="006E0A11" w:rsidRDefault="00407136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249DCC9A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54BEEDD6" w14:textId="5E9BC43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3BB705EE" w14:textId="294197A6" w:rsidR="00100905" w:rsidRPr="006E0A11" w:rsidRDefault="009903B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776B5778" w14:textId="472CC9B7" w:rsidR="00100905" w:rsidRPr="006E0A11" w:rsidRDefault="009903B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6C0798E4" w14:textId="1C435836" w:rsidR="00100905" w:rsidRPr="006E0A11" w:rsidRDefault="009903B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3" w:type="pct"/>
            <w:shd w:val="clear" w:color="auto" w:fill="FFFFFF" w:themeFill="background1"/>
            <w:vAlign w:val="center"/>
          </w:tcPr>
          <w:p w14:paraId="7A815E3B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500903EE" w14:textId="26780EEE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04E89D1A" w14:textId="2EFB7DCC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14:paraId="6ADFA78A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32" w:type="pct"/>
            <w:shd w:val="clear" w:color="auto" w:fill="FFFFFF" w:themeFill="background1"/>
            <w:vAlign w:val="center"/>
          </w:tcPr>
          <w:p w14:paraId="212B42B6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13AAF10C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1FEE244A" w14:textId="22916072" w:rsidR="00100905" w:rsidRPr="006E0A11" w:rsidRDefault="002D257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0DF2F6F0" w14:textId="3E2DA72B" w:rsidR="00100905" w:rsidRPr="006E0A11" w:rsidRDefault="002D257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3CF816AD" w14:textId="7872E779" w:rsidR="00100905" w:rsidRPr="006E0A11" w:rsidRDefault="002D257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" w:type="pct"/>
            <w:gridSpan w:val="2"/>
            <w:shd w:val="clear" w:color="auto" w:fill="FFFFFF" w:themeFill="background1"/>
            <w:vAlign w:val="center"/>
          </w:tcPr>
          <w:p w14:paraId="148ABB40" w14:textId="51EF9DD5" w:rsidR="00100905" w:rsidRPr="006E0A11" w:rsidRDefault="00C47F4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6E0A11" w:rsidRPr="006E0A11" w14:paraId="5C1BCA39" w14:textId="77777777" w:rsidTr="00100905">
        <w:trPr>
          <w:trHeight w:val="187"/>
          <w:jc w:val="center"/>
        </w:trPr>
        <w:tc>
          <w:tcPr>
            <w:tcW w:w="213" w:type="pct"/>
            <w:shd w:val="clear" w:color="auto" w:fill="FFFFFF" w:themeFill="background1"/>
            <w:vAlign w:val="center"/>
          </w:tcPr>
          <w:p w14:paraId="02205F10" w14:textId="09FAE6A0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14:paraId="2EEB97DE" w14:textId="0FFE7281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Chủ đề 5.</w:t>
            </w:r>
            <w:r w:rsidRPr="006E0A11">
              <w:rPr>
                <w:rFonts w:cs="Times New Roman"/>
                <w:color w:val="000000" w:themeColor="text1"/>
                <w:spacing w:val="-8"/>
              </w:rPr>
              <w:t xml:space="preserve"> Khu vực Tây Nam Á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14:paraId="1F2DFC31" w14:textId="32076FE0" w:rsidR="00100905" w:rsidRPr="006E0A11" w:rsidRDefault="00100905" w:rsidP="009903B8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-92"/>
              <w:jc w:val="center"/>
              <w:rPr>
                <w:rFonts w:cs="Times New Roman"/>
                <w:color w:val="000000" w:themeColor="text1"/>
              </w:rPr>
            </w:pPr>
            <w:r w:rsidRPr="006E0A11">
              <w:rPr>
                <w:rFonts w:cs="Times New Roman"/>
                <w:color w:val="000000" w:themeColor="text1"/>
              </w:rPr>
              <w:t>Vị trí địa lí, điều kiện tự nhiên, dân cư, xã hội và kinh tế khu vực Tây Nam Á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4230946E" w14:textId="2AC96EAF" w:rsidR="00100905" w:rsidRPr="006E0A11" w:rsidRDefault="005C3857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5CBB1561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103006C7" w14:textId="3C03A7E3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1D80C049" w14:textId="348694E2" w:rsidR="00100905" w:rsidRPr="006E0A11" w:rsidRDefault="001A56AD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2*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6F5D68A3" w14:textId="6CB23BB5" w:rsidR="00100905" w:rsidRPr="006E0A11" w:rsidRDefault="001A56AD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1*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6D84374A" w14:textId="5CE18126" w:rsidR="00100905" w:rsidRPr="006E0A11" w:rsidRDefault="001A56AD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1*</w:t>
            </w:r>
          </w:p>
        </w:tc>
        <w:tc>
          <w:tcPr>
            <w:tcW w:w="223" w:type="pct"/>
            <w:shd w:val="clear" w:color="auto" w:fill="FFFFFF" w:themeFill="background1"/>
            <w:vAlign w:val="center"/>
          </w:tcPr>
          <w:p w14:paraId="0449F850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24C7D43B" w14:textId="1D1C51E4" w:rsidR="00100905" w:rsidRPr="006E0A11" w:rsidRDefault="009903B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212593A2" w14:textId="528D2B43" w:rsidR="00100905" w:rsidRPr="006E0A11" w:rsidRDefault="009903B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14:paraId="399D6A2B" w14:textId="77777777" w:rsidR="00100905" w:rsidRPr="006E0A11" w:rsidRDefault="0010090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32" w:type="pct"/>
            <w:shd w:val="clear" w:color="auto" w:fill="FFFFFF" w:themeFill="background1"/>
            <w:vAlign w:val="center"/>
          </w:tcPr>
          <w:p w14:paraId="66FED5ED" w14:textId="350A890A" w:rsidR="00100905" w:rsidRPr="006E0A11" w:rsidRDefault="009903B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1a**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5961CAED" w14:textId="37DB6814" w:rsidR="00100905" w:rsidRPr="006E0A11" w:rsidRDefault="009903B8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1b**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17B2BA2C" w14:textId="399D9799" w:rsidR="00100905" w:rsidRPr="006E0A11" w:rsidRDefault="005D4640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3E9CD5D1" w14:textId="21000B32" w:rsidR="00100905" w:rsidRPr="006E0A11" w:rsidRDefault="009F346E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21C396BC" w14:textId="19BA32AA" w:rsidR="00100905" w:rsidRPr="006E0A11" w:rsidRDefault="009F346E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" w:type="pct"/>
            <w:gridSpan w:val="2"/>
            <w:shd w:val="clear" w:color="auto" w:fill="FFFFFF" w:themeFill="background1"/>
            <w:vAlign w:val="center"/>
          </w:tcPr>
          <w:p w14:paraId="677A5BAC" w14:textId="5A1A5642" w:rsidR="00100905" w:rsidRPr="006E0A11" w:rsidRDefault="00407136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22</w:t>
            </w:r>
            <w:r w:rsidR="00C47F48" w:rsidRPr="006E0A11">
              <w:rPr>
                <w:rFonts w:cs="Times New Roman"/>
                <w:color w:val="000000" w:themeColor="text1"/>
                <w:sz w:val="24"/>
                <w:szCs w:val="24"/>
              </w:rPr>
              <w:t>,5</w:t>
            </w:r>
          </w:p>
        </w:tc>
      </w:tr>
      <w:tr w:rsidR="006E0A11" w:rsidRPr="006E0A11" w14:paraId="27CBEF45" w14:textId="77777777" w:rsidTr="00100905">
        <w:trPr>
          <w:trHeight w:val="205"/>
          <w:jc w:val="center"/>
        </w:trPr>
        <w:tc>
          <w:tcPr>
            <w:tcW w:w="1075" w:type="pct"/>
            <w:gridSpan w:val="3"/>
            <w:shd w:val="clear" w:color="auto" w:fill="FFFFFF" w:themeFill="background1"/>
            <w:vAlign w:val="center"/>
          </w:tcPr>
          <w:p w14:paraId="719E2351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Tổng số câu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5ABDC7BF" w14:textId="58D2174D" w:rsidR="007208C5" w:rsidRPr="006E0A11" w:rsidRDefault="00A5501B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5C3857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3DA4C4D3" w14:textId="203D1048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751FB5B4" w14:textId="0FBF8ED0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5C8ABF89" w14:textId="5C954FCC" w:rsidR="007208C5" w:rsidRPr="006E0A11" w:rsidRDefault="00C03F5D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51E2E26E" w14:textId="74553D7E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081572E0" w14:textId="4D9D1174" w:rsidR="007208C5" w:rsidRPr="006E0A11" w:rsidRDefault="00C03F5D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3" w:type="pct"/>
            <w:shd w:val="clear" w:color="auto" w:fill="FFFFFF" w:themeFill="background1"/>
            <w:vAlign w:val="center"/>
          </w:tcPr>
          <w:p w14:paraId="39E4B7D8" w14:textId="6AA4C8E2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166DA35A" w14:textId="14CB38F0" w:rsidR="007208C5" w:rsidRPr="006E0A11" w:rsidRDefault="008D65F2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07206AEC" w14:textId="15AB6094" w:rsidR="007208C5" w:rsidRPr="006E0A11" w:rsidRDefault="005C3857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14:paraId="01B28E32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32" w:type="pct"/>
            <w:shd w:val="clear" w:color="auto" w:fill="FFFFFF" w:themeFill="background1"/>
            <w:vAlign w:val="center"/>
          </w:tcPr>
          <w:p w14:paraId="3A05B8F4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  <w:t>1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0895499B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  <w:t>1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62356512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3573525C" w14:textId="1BC8B4B1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242B5FB3" w14:textId="7C93D9F0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32C6C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</w:pPr>
          </w:p>
        </w:tc>
      </w:tr>
      <w:tr w:rsidR="006E0A11" w:rsidRPr="006E0A11" w14:paraId="5F534F86" w14:textId="77777777" w:rsidTr="00100905">
        <w:trPr>
          <w:trHeight w:val="394"/>
          <w:jc w:val="center"/>
        </w:trPr>
        <w:tc>
          <w:tcPr>
            <w:tcW w:w="1075" w:type="pct"/>
            <w:gridSpan w:val="3"/>
            <w:shd w:val="clear" w:color="auto" w:fill="FFFFFF" w:themeFill="background1"/>
            <w:vAlign w:val="center"/>
          </w:tcPr>
          <w:p w14:paraId="55A70135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Tổng số điểm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02E6319D" w14:textId="71D19149" w:rsidR="007208C5" w:rsidRPr="006E0A11" w:rsidRDefault="005C3857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>
              <w:rPr>
                <w:rFonts w:cs="Times New Roman"/>
                <w:b/>
                <w:color w:val="000000" w:themeColor="text1"/>
                <w:sz w:val="22"/>
              </w:rPr>
              <w:t>3,0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540A01F7" w14:textId="6251C991" w:rsidR="007208C5" w:rsidRPr="006E0A11" w:rsidRDefault="007208C5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1EFA47D6" w14:textId="42D68D9D" w:rsidR="007208C5" w:rsidRPr="006E0A11" w:rsidRDefault="007208C5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02A2A4D4" w14:textId="726E189B" w:rsidR="007208C5" w:rsidRPr="006E0A11" w:rsidRDefault="00A00F6A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</w:rPr>
              <w:t>1,0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349A0274" w14:textId="4C29361F" w:rsidR="007208C5" w:rsidRPr="006E0A11" w:rsidRDefault="007208C5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</w:rPr>
              <w:t>0,</w:t>
            </w:r>
            <w:r w:rsidRPr="006E0A11">
              <w:rPr>
                <w:rFonts w:cs="Times New Roman"/>
                <w:b/>
                <w:color w:val="000000" w:themeColor="text1"/>
                <w:sz w:val="22"/>
                <w:lang w:val="vi-VN"/>
              </w:rPr>
              <w:t>7</w:t>
            </w:r>
            <w:r w:rsidRPr="006E0A11">
              <w:rPr>
                <w:rFonts w:cs="Times New Roman"/>
                <w:b/>
                <w:color w:val="000000" w:themeColor="text1"/>
                <w:sz w:val="22"/>
              </w:rPr>
              <w:t>5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135CE0C8" w14:textId="281EFE15" w:rsidR="007208C5" w:rsidRPr="006E0A11" w:rsidRDefault="007208C5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  <w:lang w:val="vi-VN"/>
              </w:rPr>
              <w:t>0</w:t>
            </w:r>
            <w:r w:rsidRPr="006E0A11">
              <w:rPr>
                <w:rFonts w:cs="Times New Roman"/>
                <w:b/>
                <w:color w:val="000000" w:themeColor="text1"/>
                <w:sz w:val="22"/>
                <w:lang w:val="en-GB"/>
              </w:rPr>
              <w:t>,</w:t>
            </w:r>
            <w:r w:rsidR="00996C6F">
              <w:rPr>
                <w:rFonts w:cs="Times New Roman"/>
                <w:b/>
                <w:color w:val="000000" w:themeColor="text1"/>
                <w:sz w:val="22"/>
                <w:lang w:val="en-GB"/>
              </w:rPr>
              <w:t>2</w:t>
            </w:r>
            <w:r w:rsidRPr="006E0A11">
              <w:rPr>
                <w:rFonts w:cs="Times New Roman"/>
                <w:b/>
                <w:color w:val="000000" w:themeColor="text1"/>
                <w:sz w:val="22"/>
              </w:rPr>
              <w:t>5</w:t>
            </w:r>
          </w:p>
        </w:tc>
        <w:tc>
          <w:tcPr>
            <w:tcW w:w="223" w:type="pct"/>
            <w:shd w:val="clear" w:color="auto" w:fill="FFFFFF" w:themeFill="background1"/>
            <w:vAlign w:val="center"/>
          </w:tcPr>
          <w:p w14:paraId="6D280B75" w14:textId="4EBB6C01" w:rsidR="007208C5" w:rsidRPr="006E0A11" w:rsidRDefault="007208C5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344C6730" w14:textId="7089676E" w:rsidR="007208C5" w:rsidRPr="006E0A11" w:rsidRDefault="00E308A5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</w:rPr>
              <w:t>1</w:t>
            </w:r>
            <w:r w:rsidR="003E662E" w:rsidRPr="006E0A11">
              <w:rPr>
                <w:rFonts w:cs="Times New Roman"/>
                <w:b/>
                <w:color w:val="000000" w:themeColor="text1"/>
                <w:sz w:val="22"/>
              </w:rPr>
              <w:t>,</w:t>
            </w:r>
            <w:r w:rsidRPr="006E0A11">
              <w:rPr>
                <w:rFonts w:cs="Times New Roman"/>
                <w:b/>
                <w:color w:val="000000" w:themeColor="text1"/>
                <w:sz w:val="22"/>
              </w:rPr>
              <w:t>2</w:t>
            </w:r>
            <w:r w:rsidR="003E662E" w:rsidRPr="006E0A11">
              <w:rPr>
                <w:rFonts w:cs="Times New Roman"/>
                <w:b/>
                <w:color w:val="000000" w:themeColor="text1"/>
                <w:sz w:val="22"/>
              </w:rPr>
              <w:t>5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721F74A0" w14:textId="072B3D68" w:rsidR="007208C5" w:rsidRPr="006E0A11" w:rsidRDefault="007208C5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</w:rPr>
              <w:t>0,</w:t>
            </w:r>
            <w:r w:rsidR="005C3857">
              <w:rPr>
                <w:rFonts w:cs="Times New Roman"/>
                <w:b/>
                <w:color w:val="000000" w:themeColor="text1"/>
                <w:sz w:val="22"/>
              </w:rPr>
              <w:t>7</w:t>
            </w:r>
            <w:r w:rsidRPr="006E0A11">
              <w:rPr>
                <w:rFonts w:cs="Times New Roman"/>
                <w:b/>
                <w:color w:val="000000" w:themeColor="text1"/>
                <w:sz w:val="22"/>
              </w:rPr>
              <w:t>5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14:paraId="3BCA1650" w14:textId="77777777" w:rsidR="007208C5" w:rsidRPr="006E0A11" w:rsidRDefault="007208C5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  <w:lang w:val="vi-VN"/>
              </w:rPr>
            </w:pPr>
          </w:p>
        </w:tc>
        <w:tc>
          <w:tcPr>
            <w:tcW w:w="232" w:type="pct"/>
            <w:shd w:val="clear" w:color="auto" w:fill="FFFFFF" w:themeFill="background1"/>
            <w:vAlign w:val="center"/>
          </w:tcPr>
          <w:p w14:paraId="52C6BC06" w14:textId="3E78C24A" w:rsidR="007208C5" w:rsidRPr="006E0A11" w:rsidRDefault="00CC2D08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</w:rPr>
              <w:t>1</w:t>
            </w:r>
            <w:r w:rsidR="007208C5" w:rsidRPr="006E0A11">
              <w:rPr>
                <w:rFonts w:cs="Times New Roman"/>
                <w:b/>
                <w:color w:val="000000" w:themeColor="text1"/>
                <w:sz w:val="22"/>
                <w:lang w:val="vi-VN"/>
              </w:rPr>
              <w:t>,</w:t>
            </w:r>
            <w:r w:rsidR="007208C5" w:rsidRPr="006E0A11">
              <w:rPr>
                <w:rFonts w:cs="Times New Roman"/>
                <w:b/>
                <w:color w:val="000000" w:themeColor="text1"/>
                <w:sz w:val="22"/>
              </w:rPr>
              <w:t>0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14:paraId="2D281E87" w14:textId="4ABA6C70" w:rsidR="007208C5" w:rsidRPr="006E0A11" w:rsidRDefault="00CC2D08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  <w:lang w:val="en-GB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  <w:lang w:val="en-GB"/>
              </w:rPr>
              <w:t>2</w:t>
            </w:r>
            <w:r w:rsidR="007208C5" w:rsidRPr="006E0A11">
              <w:rPr>
                <w:rFonts w:cs="Times New Roman"/>
                <w:b/>
                <w:color w:val="000000" w:themeColor="text1"/>
                <w:sz w:val="22"/>
                <w:lang w:val="en-GB"/>
              </w:rPr>
              <w:t>,0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7727ED8B" w14:textId="1F87AD7F" w:rsidR="007208C5" w:rsidRPr="006E0A11" w:rsidRDefault="007208C5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</w:rPr>
              <w:t>4,0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51D0D8CB" w14:textId="33179F54" w:rsidR="007208C5" w:rsidRPr="006E0A11" w:rsidRDefault="007208C5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</w:rPr>
              <w:t>3,0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5419C1C8" w14:textId="72C597A9" w:rsidR="007208C5" w:rsidRPr="006E0A11" w:rsidRDefault="007208C5" w:rsidP="00563E14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</w:rPr>
              <w:t>3,0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BEDEB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</w:tr>
      <w:tr w:rsidR="006E0A11" w:rsidRPr="006E0A11" w14:paraId="769FCE97" w14:textId="77777777" w:rsidTr="00100905">
        <w:trPr>
          <w:gridAfter w:val="1"/>
          <w:wAfter w:w="4" w:type="pct"/>
          <w:trHeight w:val="227"/>
          <w:jc w:val="center"/>
        </w:trPr>
        <w:tc>
          <w:tcPr>
            <w:tcW w:w="1075" w:type="pct"/>
            <w:gridSpan w:val="3"/>
            <w:shd w:val="clear" w:color="auto" w:fill="FFFFFF" w:themeFill="background1"/>
            <w:vAlign w:val="center"/>
          </w:tcPr>
          <w:p w14:paraId="1A1EAAF6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Tỉ lệ %</w:t>
            </w:r>
          </w:p>
        </w:tc>
        <w:tc>
          <w:tcPr>
            <w:tcW w:w="740" w:type="pct"/>
            <w:gridSpan w:val="3"/>
            <w:shd w:val="clear" w:color="auto" w:fill="FFFFFF" w:themeFill="background1"/>
            <w:vAlign w:val="center"/>
          </w:tcPr>
          <w:p w14:paraId="25916CB2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30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%</w:t>
            </w:r>
          </w:p>
        </w:tc>
        <w:tc>
          <w:tcPr>
            <w:tcW w:w="740" w:type="pct"/>
            <w:gridSpan w:val="3"/>
            <w:shd w:val="clear" w:color="auto" w:fill="FFFFFF" w:themeFill="background1"/>
            <w:vAlign w:val="center"/>
          </w:tcPr>
          <w:p w14:paraId="5703AD86" w14:textId="5DF362FD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0%</w:t>
            </w:r>
          </w:p>
        </w:tc>
        <w:tc>
          <w:tcPr>
            <w:tcW w:w="718" w:type="pct"/>
            <w:gridSpan w:val="3"/>
            <w:shd w:val="clear" w:color="auto" w:fill="FFFFFF" w:themeFill="background1"/>
            <w:vAlign w:val="center"/>
          </w:tcPr>
          <w:p w14:paraId="4324C4BF" w14:textId="1793D9B3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20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%</w:t>
            </w:r>
          </w:p>
        </w:tc>
        <w:tc>
          <w:tcPr>
            <w:tcW w:w="664" w:type="pct"/>
            <w:gridSpan w:val="3"/>
            <w:shd w:val="clear" w:color="auto" w:fill="FFFFFF" w:themeFill="background1"/>
            <w:vAlign w:val="center"/>
          </w:tcPr>
          <w:p w14:paraId="749CAFC5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0%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3A101759" w14:textId="067D2B18" w:rsidR="007208C5" w:rsidRPr="006E0A11" w:rsidRDefault="007208C5" w:rsidP="00563E14">
            <w:pPr>
              <w:spacing w:after="0" w:line="264" w:lineRule="auto"/>
              <w:ind w:left="-52" w:right="-108"/>
              <w:jc w:val="center"/>
              <w:rPr>
                <w:rFonts w:cs="Times New Roman"/>
                <w:color w:val="000000" w:themeColor="text1"/>
                <w:sz w:val="22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</w:rPr>
              <w:t>40</w:t>
            </w:r>
            <w:r w:rsidRPr="006E0A11">
              <w:rPr>
                <w:rFonts w:cs="Times New Roman"/>
                <w:b/>
                <w:color w:val="000000" w:themeColor="text1"/>
                <w:sz w:val="22"/>
                <w:lang w:val="vi-VN"/>
              </w:rPr>
              <w:t>%</w:t>
            </w:r>
          </w:p>
        </w:tc>
        <w:tc>
          <w:tcPr>
            <w:tcW w:w="273" w:type="pct"/>
            <w:shd w:val="clear" w:color="auto" w:fill="FFFFFF" w:themeFill="background1"/>
            <w:vAlign w:val="center"/>
          </w:tcPr>
          <w:p w14:paraId="165C71B3" w14:textId="4B3DBAD4" w:rsidR="007208C5" w:rsidRPr="006E0A11" w:rsidRDefault="007208C5" w:rsidP="00563E14">
            <w:pPr>
              <w:spacing w:after="0" w:line="264" w:lineRule="auto"/>
              <w:ind w:left="-52" w:right="-108"/>
              <w:jc w:val="center"/>
              <w:rPr>
                <w:rFonts w:cs="Times New Roman"/>
                <w:color w:val="000000" w:themeColor="text1"/>
                <w:sz w:val="22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</w:rPr>
              <w:t>3</w:t>
            </w:r>
            <w:r w:rsidRPr="006E0A11">
              <w:rPr>
                <w:rFonts w:cs="Times New Roman"/>
                <w:b/>
                <w:color w:val="000000" w:themeColor="text1"/>
                <w:sz w:val="22"/>
                <w:lang w:val="vi-VN"/>
              </w:rPr>
              <w:t>0%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14:paraId="738294A0" w14:textId="43FB3B44" w:rsidR="007208C5" w:rsidRPr="006E0A11" w:rsidRDefault="007208C5" w:rsidP="00563E14">
            <w:pPr>
              <w:spacing w:after="0" w:line="264" w:lineRule="auto"/>
              <w:ind w:left="-52" w:right="-108"/>
              <w:jc w:val="center"/>
              <w:rPr>
                <w:rFonts w:cs="Times New Roman"/>
                <w:color w:val="000000" w:themeColor="text1"/>
                <w:sz w:val="22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2"/>
              </w:rPr>
              <w:t>3</w:t>
            </w:r>
            <w:r w:rsidRPr="006E0A11">
              <w:rPr>
                <w:rFonts w:cs="Times New Roman"/>
                <w:b/>
                <w:color w:val="000000" w:themeColor="text1"/>
                <w:sz w:val="22"/>
                <w:lang w:val="vi-VN"/>
              </w:rPr>
              <w:t>0%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CAB98" w14:textId="77777777" w:rsidR="007208C5" w:rsidRPr="006E0A11" w:rsidRDefault="007208C5" w:rsidP="00563E14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  <w:t>100</w:t>
            </w:r>
          </w:p>
        </w:tc>
      </w:tr>
    </w:tbl>
    <w:p w14:paraId="6CBC95DF" w14:textId="10DE02ED" w:rsidR="00A16C0A" w:rsidRPr="006E0A11" w:rsidRDefault="00A16C0A" w:rsidP="00A16C0A">
      <w:pPr>
        <w:spacing w:after="0" w:line="288" w:lineRule="auto"/>
        <w:rPr>
          <w:rFonts w:cs="Times New Roman"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color w:val="000000" w:themeColor="text1"/>
          <w:sz w:val="24"/>
          <w:szCs w:val="24"/>
          <w:lang w:val="vi-VN"/>
        </w:rPr>
        <w:t>Nhận biết:</w:t>
      </w:r>
      <w:r w:rsidR="00C47F48" w:rsidRPr="006E0A11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>16</w:t>
      </w:r>
      <w:r w:rsidRPr="006E0A11">
        <w:rPr>
          <w:rFonts w:cs="Times New Roman"/>
          <w:color w:val="000000" w:themeColor="text1"/>
          <w:sz w:val="24"/>
          <w:szCs w:val="24"/>
        </w:rPr>
        <w:t xml:space="preserve"> câu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= </w:t>
      </w:r>
      <w:r w:rsidRPr="006E0A11">
        <w:rPr>
          <w:rFonts w:cs="Times New Roman"/>
          <w:b/>
          <w:bCs/>
          <w:color w:val="000000" w:themeColor="text1"/>
          <w:sz w:val="24"/>
          <w:szCs w:val="24"/>
          <w:lang w:val="vi-VN"/>
        </w:rPr>
        <w:t>4,0 điểm</w:t>
      </w:r>
      <w:r w:rsidRPr="006E0A11">
        <w:rPr>
          <w:rFonts w:cs="Times New Roman"/>
          <w:color w:val="000000" w:themeColor="text1"/>
          <w:sz w:val="24"/>
          <w:szCs w:val="24"/>
        </w:rPr>
        <w:t>.</w:t>
      </w:r>
    </w:p>
    <w:p w14:paraId="19CE75BD" w14:textId="77777777" w:rsidR="00A16C0A" w:rsidRPr="006E0A11" w:rsidRDefault="00A16C0A" w:rsidP="00A16C0A">
      <w:pPr>
        <w:spacing w:after="0" w:line="288" w:lineRule="auto"/>
        <w:rPr>
          <w:rFonts w:cs="Times New Roman"/>
          <w:b/>
          <w:bCs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color w:val="000000" w:themeColor="text1"/>
          <w:sz w:val="24"/>
          <w:szCs w:val="24"/>
          <w:lang w:val="vi-VN"/>
        </w:rPr>
        <w:t>Thông hiểu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>:</w:t>
      </w:r>
      <w:r w:rsidRPr="006E0A11">
        <w:rPr>
          <w:rFonts w:cs="Times New Roman"/>
          <w:color w:val="000000" w:themeColor="text1"/>
          <w:sz w:val="24"/>
          <w:szCs w:val="24"/>
        </w:rPr>
        <w:t>8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= </w:t>
      </w:r>
      <w:r w:rsidRPr="006E0A11">
        <w:rPr>
          <w:rFonts w:cs="Times New Roman"/>
          <w:color w:val="000000" w:themeColor="text1"/>
          <w:sz w:val="24"/>
          <w:szCs w:val="24"/>
        </w:rPr>
        <w:t>2,0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điểm + </w:t>
      </w:r>
      <w:r w:rsidRPr="006E0A11">
        <w:rPr>
          <w:rFonts w:cs="Times New Roman"/>
          <w:color w:val="000000" w:themeColor="text1"/>
          <w:sz w:val="24"/>
          <w:szCs w:val="24"/>
        </w:rPr>
        <w:t>1,0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điểm tự luận</w:t>
      </w:r>
      <w:r w:rsidRPr="006E0A11">
        <w:rPr>
          <w:rFonts w:cs="Times New Roman"/>
          <w:color w:val="000000" w:themeColor="text1"/>
          <w:sz w:val="24"/>
          <w:szCs w:val="24"/>
        </w:rPr>
        <w:t xml:space="preserve">. </w:t>
      </w:r>
      <w:r w:rsidRPr="006E0A11">
        <w:rPr>
          <w:rFonts w:cs="Times New Roman"/>
          <w:b/>
          <w:bCs/>
          <w:color w:val="000000" w:themeColor="text1"/>
          <w:sz w:val="24"/>
          <w:szCs w:val="24"/>
        </w:rPr>
        <w:t>(3 điểm)</w:t>
      </w:r>
    </w:p>
    <w:p w14:paraId="20879287" w14:textId="77777777" w:rsidR="00A16C0A" w:rsidRPr="006E0A11" w:rsidRDefault="00A16C0A" w:rsidP="00A16C0A">
      <w:pPr>
        <w:spacing w:after="0" w:line="288" w:lineRule="auto"/>
        <w:rPr>
          <w:rFonts w:cs="Times New Roman"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color w:val="000000" w:themeColor="text1"/>
          <w:sz w:val="24"/>
          <w:szCs w:val="24"/>
          <w:lang w:val="vi-VN"/>
        </w:rPr>
        <w:t>Vận dụng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>:</w:t>
      </w:r>
      <w:r w:rsidRPr="006E0A11">
        <w:rPr>
          <w:rFonts w:cs="Times New Roman"/>
          <w:color w:val="000000" w:themeColor="text1"/>
          <w:sz w:val="24"/>
          <w:szCs w:val="24"/>
        </w:rPr>
        <w:t xml:space="preserve"> 4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= </w:t>
      </w:r>
      <w:r w:rsidRPr="006E0A11">
        <w:rPr>
          <w:rFonts w:cs="Times New Roman"/>
          <w:color w:val="000000" w:themeColor="text1"/>
          <w:sz w:val="24"/>
          <w:szCs w:val="24"/>
        </w:rPr>
        <w:t>1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>,</w:t>
      </w:r>
      <w:r w:rsidRPr="006E0A11">
        <w:rPr>
          <w:rFonts w:cs="Times New Roman"/>
          <w:color w:val="000000" w:themeColor="text1"/>
          <w:sz w:val="24"/>
          <w:szCs w:val="24"/>
        </w:rPr>
        <w:t>0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điểm + </w:t>
      </w:r>
      <w:r w:rsidRPr="006E0A11">
        <w:rPr>
          <w:rFonts w:cs="Times New Roman"/>
          <w:color w:val="000000" w:themeColor="text1"/>
          <w:sz w:val="24"/>
          <w:szCs w:val="24"/>
        </w:rPr>
        <w:t>2,0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điểm tự luận</w:t>
      </w:r>
      <w:r w:rsidRPr="006E0A11">
        <w:rPr>
          <w:rFonts w:cs="Times New Roman"/>
          <w:color w:val="000000" w:themeColor="text1"/>
          <w:sz w:val="24"/>
          <w:szCs w:val="24"/>
        </w:rPr>
        <w:t xml:space="preserve">. . </w:t>
      </w:r>
      <w:r w:rsidRPr="006E0A11">
        <w:rPr>
          <w:rFonts w:cs="Times New Roman"/>
          <w:b/>
          <w:bCs/>
          <w:color w:val="000000" w:themeColor="text1"/>
          <w:sz w:val="24"/>
          <w:szCs w:val="24"/>
        </w:rPr>
        <w:t>(3 điểm)</w:t>
      </w:r>
    </w:p>
    <w:p w14:paraId="55145B2A" w14:textId="27FDF5BF" w:rsidR="001A56AD" w:rsidRPr="006E0A11" w:rsidRDefault="00A16C0A" w:rsidP="008706A3">
      <w:pPr>
        <w:spacing w:after="0" w:line="288" w:lineRule="auto"/>
        <w:rPr>
          <w:rFonts w:cs="Times New Roman"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color w:val="000000" w:themeColor="text1"/>
          <w:sz w:val="24"/>
          <w:szCs w:val="24"/>
          <w:u w:val="single"/>
        </w:rPr>
        <w:t>Lưu ý:</w:t>
      </w:r>
      <w:r w:rsidRPr="006E0A11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  <w:r w:rsidR="001A56AD" w:rsidRPr="006E0A11">
        <w:rPr>
          <w:rFonts w:cs="Times New Roman"/>
          <w:color w:val="000000" w:themeColor="text1"/>
          <w:sz w:val="24"/>
          <w:szCs w:val="24"/>
        </w:rPr>
        <w:t xml:space="preserve">Phần trắc nghiệm Đúng/sai có thể ra câu hỏi trong bài </w:t>
      </w:r>
      <w:r w:rsidR="00054DB3" w:rsidRPr="006E0A11">
        <w:rPr>
          <w:rFonts w:cs="Times New Roman"/>
          <w:color w:val="000000" w:themeColor="text1"/>
          <w:sz w:val="24"/>
          <w:szCs w:val="24"/>
        </w:rPr>
        <w:t>9</w:t>
      </w:r>
      <w:r w:rsidR="005C4AD8" w:rsidRPr="006E0A11">
        <w:rPr>
          <w:rFonts w:cs="Times New Roman"/>
          <w:color w:val="000000" w:themeColor="text1"/>
          <w:sz w:val="24"/>
          <w:szCs w:val="24"/>
        </w:rPr>
        <w:t>, 1</w:t>
      </w:r>
      <w:r w:rsidR="00054DB3" w:rsidRPr="006E0A11">
        <w:rPr>
          <w:rFonts w:cs="Times New Roman"/>
          <w:color w:val="000000" w:themeColor="text1"/>
          <w:sz w:val="24"/>
          <w:szCs w:val="24"/>
        </w:rPr>
        <w:t>2</w:t>
      </w:r>
      <w:r w:rsidR="001A56AD" w:rsidRPr="006E0A11">
        <w:rPr>
          <w:rFonts w:cs="Times New Roman"/>
          <w:color w:val="000000" w:themeColor="text1"/>
          <w:sz w:val="24"/>
          <w:szCs w:val="24"/>
        </w:rPr>
        <w:t xml:space="preserve">  hoặc bài 14</w:t>
      </w:r>
    </w:p>
    <w:p w14:paraId="0EBCF623" w14:textId="260DA9B8" w:rsidR="00637EBC" w:rsidRPr="006E0A11" w:rsidRDefault="001A56AD" w:rsidP="008706A3">
      <w:pPr>
        <w:spacing w:after="0" w:line="288" w:lineRule="auto"/>
        <w:rPr>
          <w:rFonts w:cs="Times New Roman"/>
          <w:bCs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  <w:r w:rsidRPr="006E0A11">
        <w:rPr>
          <w:rFonts w:cs="Times New Roman"/>
          <w:b/>
          <w:bCs/>
          <w:color w:val="000000" w:themeColor="text1"/>
          <w:sz w:val="24"/>
          <w:szCs w:val="24"/>
        </w:rPr>
        <w:tab/>
      </w:r>
      <w:r w:rsidR="00D0016F" w:rsidRPr="006E0A11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  <w:r w:rsidR="00D0016F" w:rsidRPr="006E0A11">
        <w:rPr>
          <w:rFonts w:cs="Times New Roman"/>
          <w:bCs/>
          <w:color w:val="000000" w:themeColor="text1"/>
          <w:sz w:val="24"/>
          <w:szCs w:val="24"/>
        </w:rPr>
        <w:t>Phần tự luận có thể ra câu hỏi ở 1</w:t>
      </w:r>
      <w:r w:rsidR="00456B09" w:rsidRPr="006E0A11">
        <w:rPr>
          <w:rFonts w:cs="Times New Roman"/>
          <w:bCs/>
          <w:color w:val="000000" w:themeColor="text1"/>
          <w:sz w:val="24"/>
          <w:szCs w:val="24"/>
        </w:rPr>
        <w:t>a*</w:t>
      </w:r>
      <w:r w:rsidR="00D0016F" w:rsidRPr="006E0A11">
        <w:rPr>
          <w:rFonts w:cs="Times New Roman"/>
          <w:bCs/>
          <w:color w:val="000000" w:themeColor="text1"/>
          <w:sz w:val="24"/>
          <w:szCs w:val="24"/>
        </w:rPr>
        <w:t xml:space="preserve"> hoặc 1</w:t>
      </w:r>
      <w:r w:rsidR="00BD4FFB" w:rsidRPr="006E0A11">
        <w:rPr>
          <w:rFonts w:cs="Times New Roman"/>
          <w:bCs/>
          <w:color w:val="000000" w:themeColor="text1"/>
          <w:sz w:val="24"/>
          <w:szCs w:val="24"/>
        </w:rPr>
        <w:t>a</w:t>
      </w:r>
      <w:r w:rsidR="00456B09" w:rsidRPr="006E0A11">
        <w:rPr>
          <w:rFonts w:cs="Times New Roman"/>
          <w:bCs/>
          <w:color w:val="000000" w:themeColor="text1"/>
          <w:sz w:val="24"/>
          <w:szCs w:val="24"/>
        </w:rPr>
        <w:t>*</w:t>
      </w:r>
      <w:r w:rsidR="00D0016F" w:rsidRPr="006E0A11">
        <w:rPr>
          <w:rFonts w:cs="Times New Roman"/>
          <w:bCs/>
          <w:color w:val="000000" w:themeColor="text1"/>
          <w:sz w:val="24"/>
          <w:szCs w:val="24"/>
        </w:rPr>
        <w:t>*</w:t>
      </w:r>
    </w:p>
    <w:p w14:paraId="2B3985A4" w14:textId="77777777" w:rsidR="00E077A7" w:rsidRPr="006E0A11" w:rsidRDefault="00E077A7" w:rsidP="008706A3">
      <w:pPr>
        <w:spacing w:after="0" w:line="288" w:lineRule="auto"/>
        <w:rPr>
          <w:rFonts w:cs="Times New Roman"/>
          <w:bCs/>
          <w:color w:val="000000" w:themeColor="text1"/>
          <w:sz w:val="24"/>
          <w:szCs w:val="24"/>
        </w:rPr>
      </w:pPr>
    </w:p>
    <w:p w14:paraId="49FBCAA8" w14:textId="77777777" w:rsidR="00C47F48" w:rsidRPr="006E0A11" w:rsidRDefault="00C47F48">
      <w:pPr>
        <w:spacing w:after="160" w:line="259" w:lineRule="auto"/>
        <w:contextualSpacing w:val="0"/>
        <w:jc w:val="left"/>
        <w:rPr>
          <w:rFonts w:cs="Times New Roman"/>
          <w:b/>
          <w:color w:val="000000" w:themeColor="text1"/>
          <w:sz w:val="24"/>
          <w:szCs w:val="24"/>
        </w:rPr>
      </w:pPr>
      <w:r w:rsidRPr="006E0A11">
        <w:rPr>
          <w:rFonts w:cs="Times New Roman"/>
          <w:b/>
          <w:color w:val="000000" w:themeColor="text1"/>
          <w:sz w:val="24"/>
          <w:szCs w:val="24"/>
        </w:rPr>
        <w:br w:type="page"/>
      </w:r>
    </w:p>
    <w:p w14:paraId="66F27C4C" w14:textId="2FA4CD89" w:rsidR="00E077A7" w:rsidRPr="006E0A11" w:rsidRDefault="00E077A7" w:rsidP="00E077A7">
      <w:pPr>
        <w:widowControl w:val="0"/>
        <w:tabs>
          <w:tab w:val="left" w:pos="5457"/>
        </w:tabs>
        <w:autoSpaceDE w:val="0"/>
        <w:autoSpaceDN w:val="0"/>
        <w:spacing w:after="0" w:line="240" w:lineRule="auto"/>
        <w:jc w:val="center"/>
        <w:rPr>
          <w:rFonts w:cs="Times New Roman"/>
          <w:b/>
          <w:color w:val="000000" w:themeColor="text1"/>
          <w:sz w:val="24"/>
          <w:szCs w:val="24"/>
        </w:rPr>
      </w:pPr>
      <w:r w:rsidRPr="006E0A11">
        <w:rPr>
          <w:rFonts w:cs="Times New Roman"/>
          <w:b/>
          <w:color w:val="000000" w:themeColor="text1"/>
          <w:sz w:val="24"/>
          <w:szCs w:val="24"/>
        </w:rPr>
        <w:lastRenderedPageBreak/>
        <w:t>BẢN ĐẶC TẢ ĐỀ KIỂM</w:t>
      </w:r>
      <w:r w:rsidRPr="006E0A11">
        <w:rPr>
          <w:rFonts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6E0A11">
        <w:rPr>
          <w:rFonts w:cs="Times New Roman"/>
          <w:b/>
          <w:color w:val="000000" w:themeColor="text1"/>
          <w:sz w:val="24"/>
          <w:szCs w:val="24"/>
        </w:rPr>
        <w:t>TRA</w:t>
      </w:r>
      <w:r w:rsidRPr="006E0A11">
        <w:rPr>
          <w:rFonts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="00C47F48" w:rsidRPr="006E0A11">
        <w:rPr>
          <w:rFonts w:cs="Times New Roman"/>
          <w:b/>
          <w:color w:val="000000" w:themeColor="text1"/>
          <w:sz w:val="24"/>
          <w:szCs w:val="24"/>
        </w:rPr>
        <w:t>HỌC</w:t>
      </w:r>
      <w:r w:rsidRPr="006E0A11">
        <w:rPr>
          <w:rFonts w:cs="Times New Roman"/>
          <w:b/>
          <w:color w:val="000000" w:themeColor="text1"/>
          <w:sz w:val="24"/>
          <w:szCs w:val="24"/>
        </w:rPr>
        <w:t xml:space="preserve"> KÌ 1 – LỚP 1</w:t>
      </w:r>
      <w:r w:rsidR="00C47F48" w:rsidRPr="006E0A11">
        <w:rPr>
          <w:rFonts w:cs="Times New Roman"/>
          <w:b/>
          <w:color w:val="000000" w:themeColor="text1"/>
          <w:sz w:val="24"/>
          <w:szCs w:val="24"/>
        </w:rPr>
        <w:t>1</w:t>
      </w:r>
    </w:p>
    <w:p w14:paraId="5CEEE782" w14:textId="4B944125" w:rsidR="008706A3" w:rsidRPr="006E0A11" w:rsidRDefault="00E077A7" w:rsidP="00E077A7">
      <w:pPr>
        <w:spacing w:after="0" w:line="288" w:lineRule="auto"/>
        <w:jc w:val="center"/>
        <w:rPr>
          <w:rFonts w:cs="Times New Roman"/>
          <w:b/>
          <w:bCs/>
          <w:i/>
          <w:iCs/>
          <w:noProof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i/>
          <w:iCs/>
          <w:noProof/>
          <w:color w:val="000000" w:themeColor="text1"/>
          <w:sz w:val="24"/>
          <w:szCs w:val="24"/>
        </w:rPr>
        <w:t>(Theo CV 7991 của BGD ngày 17/12/2024 )</w:t>
      </w:r>
    </w:p>
    <w:tbl>
      <w:tblPr>
        <w:tblStyle w:val="TableGrid"/>
        <w:tblW w:w="4845" w:type="pct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668"/>
        <w:gridCol w:w="1307"/>
        <w:gridCol w:w="1398"/>
        <w:gridCol w:w="2855"/>
        <w:gridCol w:w="769"/>
        <w:gridCol w:w="857"/>
        <w:gridCol w:w="696"/>
        <w:gridCol w:w="769"/>
        <w:gridCol w:w="857"/>
        <w:gridCol w:w="696"/>
        <w:gridCol w:w="696"/>
        <w:gridCol w:w="857"/>
        <w:gridCol w:w="699"/>
        <w:gridCol w:w="659"/>
        <w:gridCol w:w="730"/>
        <w:gridCol w:w="696"/>
      </w:tblGrid>
      <w:tr w:rsidR="006E0A11" w:rsidRPr="006E0A11" w14:paraId="463A481B" w14:textId="77777777" w:rsidTr="00271CDE">
        <w:trPr>
          <w:trHeight w:val="437"/>
          <w:jc w:val="center"/>
        </w:trPr>
        <w:tc>
          <w:tcPr>
            <w:tcW w:w="220" w:type="pct"/>
            <w:vMerge w:val="restart"/>
            <w:shd w:val="clear" w:color="auto" w:fill="FFFFFF" w:themeFill="background1"/>
            <w:vAlign w:val="center"/>
          </w:tcPr>
          <w:p w14:paraId="48832FD2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TT</w:t>
            </w:r>
          </w:p>
        </w:tc>
        <w:tc>
          <w:tcPr>
            <w:tcW w:w="430" w:type="pct"/>
            <w:vMerge w:val="restart"/>
            <w:shd w:val="clear" w:color="auto" w:fill="FFFFFF" w:themeFill="background1"/>
            <w:vAlign w:val="center"/>
          </w:tcPr>
          <w:p w14:paraId="6BCE79F5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Chương/</w:t>
            </w:r>
          </w:p>
          <w:p w14:paraId="6B2990B5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chủ đề</w:t>
            </w:r>
          </w:p>
        </w:tc>
        <w:tc>
          <w:tcPr>
            <w:tcW w:w="460" w:type="pct"/>
            <w:vMerge w:val="restart"/>
            <w:shd w:val="clear" w:color="auto" w:fill="FFFFFF" w:themeFill="background1"/>
            <w:vAlign w:val="center"/>
          </w:tcPr>
          <w:p w14:paraId="34A14E64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Nội dung/đơn vị kiến thức</w:t>
            </w:r>
          </w:p>
        </w:tc>
        <w:tc>
          <w:tcPr>
            <w:tcW w:w="939" w:type="pct"/>
            <w:vMerge w:val="restart"/>
            <w:shd w:val="clear" w:color="auto" w:fill="FFFFFF" w:themeFill="background1"/>
          </w:tcPr>
          <w:p w14:paraId="1B95BA6A" w14:textId="44EB20AA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Yêu cầu cần đạt</w:t>
            </w:r>
          </w:p>
        </w:tc>
        <w:tc>
          <w:tcPr>
            <w:tcW w:w="2953" w:type="pct"/>
            <w:gridSpan w:val="12"/>
            <w:shd w:val="clear" w:color="auto" w:fill="FFFFFF" w:themeFill="background1"/>
            <w:vAlign w:val="center"/>
          </w:tcPr>
          <w:p w14:paraId="2B4915B1" w14:textId="2EEED608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M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ức độ 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đánh giá</w:t>
            </w:r>
          </w:p>
        </w:tc>
      </w:tr>
      <w:tr w:rsidR="006E0A11" w:rsidRPr="006E0A11" w14:paraId="438C5E04" w14:textId="77777777" w:rsidTr="00271CDE">
        <w:trPr>
          <w:trHeight w:val="272"/>
          <w:jc w:val="center"/>
        </w:trPr>
        <w:tc>
          <w:tcPr>
            <w:tcW w:w="220" w:type="pct"/>
            <w:vMerge/>
            <w:shd w:val="clear" w:color="auto" w:fill="FFFFFF" w:themeFill="background1"/>
            <w:vAlign w:val="center"/>
          </w:tcPr>
          <w:p w14:paraId="44ED04E2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30" w:type="pct"/>
            <w:vMerge/>
            <w:shd w:val="clear" w:color="auto" w:fill="FFFFFF" w:themeFill="background1"/>
            <w:vAlign w:val="center"/>
          </w:tcPr>
          <w:p w14:paraId="53E11A1B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60" w:type="pct"/>
            <w:vMerge/>
            <w:shd w:val="clear" w:color="auto" w:fill="FFFFFF" w:themeFill="background1"/>
            <w:vAlign w:val="center"/>
          </w:tcPr>
          <w:p w14:paraId="7DB36D00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939" w:type="pct"/>
            <w:vMerge/>
            <w:shd w:val="clear" w:color="auto" w:fill="FFFFFF" w:themeFill="background1"/>
          </w:tcPr>
          <w:p w14:paraId="2CAA93AD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pct"/>
            <w:gridSpan w:val="3"/>
            <w:shd w:val="clear" w:color="auto" w:fill="FFFFFF" w:themeFill="background1"/>
            <w:vAlign w:val="center"/>
          </w:tcPr>
          <w:p w14:paraId="6769881E" w14:textId="5A1D2F40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Nhiều lựa chọn</w:t>
            </w:r>
          </w:p>
        </w:tc>
        <w:tc>
          <w:tcPr>
            <w:tcW w:w="763" w:type="pct"/>
            <w:gridSpan w:val="3"/>
            <w:shd w:val="clear" w:color="auto" w:fill="FFFFFF" w:themeFill="background1"/>
            <w:vAlign w:val="center"/>
          </w:tcPr>
          <w:p w14:paraId="5697CF1F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Đúng - sai</w:t>
            </w:r>
          </w:p>
        </w:tc>
        <w:tc>
          <w:tcPr>
            <w:tcW w:w="740" w:type="pct"/>
            <w:gridSpan w:val="3"/>
            <w:shd w:val="clear" w:color="auto" w:fill="FFFFFF" w:themeFill="background1"/>
            <w:vAlign w:val="center"/>
          </w:tcPr>
          <w:p w14:paraId="18F1CB81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Trả lời ngắn</w:t>
            </w:r>
          </w:p>
        </w:tc>
        <w:tc>
          <w:tcPr>
            <w:tcW w:w="685" w:type="pct"/>
            <w:gridSpan w:val="3"/>
            <w:shd w:val="clear" w:color="auto" w:fill="FFFFFF" w:themeFill="background1"/>
            <w:vAlign w:val="center"/>
          </w:tcPr>
          <w:p w14:paraId="0F18D547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Tự luận</w:t>
            </w:r>
          </w:p>
        </w:tc>
      </w:tr>
      <w:tr w:rsidR="006E0A11" w:rsidRPr="006E0A11" w14:paraId="180855F4" w14:textId="77777777" w:rsidTr="00271CDE">
        <w:trPr>
          <w:trHeight w:val="420"/>
          <w:jc w:val="center"/>
        </w:trPr>
        <w:tc>
          <w:tcPr>
            <w:tcW w:w="220" w:type="pct"/>
            <w:vMerge/>
            <w:shd w:val="clear" w:color="auto" w:fill="FFFFFF" w:themeFill="background1"/>
            <w:vAlign w:val="center"/>
          </w:tcPr>
          <w:p w14:paraId="7AFF885B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30" w:type="pct"/>
            <w:vMerge/>
            <w:shd w:val="clear" w:color="auto" w:fill="FFFFFF" w:themeFill="background1"/>
            <w:vAlign w:val="center"/>
          </w:tcPr>
          <w:p w14:paraId="381F0125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60" w:type="pct"/>
            <w:vMerge/>
            <w:shd w:val="clear" w:color="auto" w:fill="FFFFFF" w:themeFill="background1"/>
            <w:vAlign w:val="center"/>
          </w:tcPr>
          <w:p w14:paraId="187BCC79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939" w:type="pct"/>
            <w:vMerge/>
            <w:shd w:val="clear" w:color="auto" w:fill="FFFFFF" w:themeFill="background1"/>
          </w:tcPr>
          <w:p w14:paraId="649A4730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6060043D" w14:textId="26F01D21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Biết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5E8F8089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Hiểu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4242E295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VD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1AFB4DAA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Biết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5DF3CF0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Hiểu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50319648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VD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195F32DB" w14:textId="77777777" w:rsidR="008706A3" w:rsidRPr="006E0A11" w:rsidRDefault="008706A3" w:rsidP="00510BE9">
            <w:pPr>
              <w:spacing w:after="0" w:line="264" w:lineRule="auto"/>
              <w:ind w:left="-62" w:right="-139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Biết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42EC835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Hiểu</w:t>
            </w: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14:paraId="41C3927D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VD</w:t>
            </w:r>
          </w:p>
        </w:tc>
        <w:tc>
          <w:tcPr>
            <w:tcW w:w="217" w:type="pct"/>
            <w:shd w:val="clear" w:color="auto" w:fill="FFFFFF" w:themeFill="background1"/>
            <w:vAlign w:val="center"/>
          </w:tcPr>
          <w:p w14:paraId="06D79B5B" w14:textId="77777777" w:rsidR="008706A3" w:rsidRPr="006E0A11" w:rsidRDefault="008706A3" w:rsidP="00510BE9">
            <w:pPr>
              <w:spacing w:after="0" w:line="264" w:lineRule="auto"/>
              <w:ind w:left="-101" w:right="-100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Biết</w:t>
            </w:r>
          </w:p>
        </w:tc>
        <w:tc>
          <w:tcPr>
            <w:tcW w:w="240" w:type="pct"/>
            <w:shd w:val="clear" w:color="auto" w:fill="FFFFFF" w:themeFill="background1"/>
            <w:vAlign w:val="center"/>
          </w:tcPr>
          <w:p w14:paraId="186FB2A6" w14:textId="77777777" w:rsidR="008706A3" w:rsidRPr="006E0A11" w:rsidRDefault="008706A3" w:rsidP="00510BE9">
            <w:pPr>
              <w:spacing w:after="0" w:line="264" w:lineRule="auto"/>
              <w:ind w:left="-118" w:right="-102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Hiểu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102553D0" w14:textId="77777777" w:rsidR="008706A3" w:rsidRPr="006E0A11" w:rsidRDefault="008706A3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VD</w:t>
            </w:r>
          </w:p>
        </w:tc>
      </w:tr>
      <w:tr w:rsidR="006E0A11" w:rsidRPr="006E0A11" w14:paraId="23122440" w14:textId="77777777" w:rsidTr="00271CDE">
        <w:trPr>
          <w:trHeight w:val="555"/>
          <w:jc w:val="center"/>
        </w:trPr>
        <w:tc>
          <w:tcPr>
            <w:tcW w:w="220" w:type="pct"/>
            <w:vMerge w:val="restart"/>
            <w:shd w:val="clear" w:color="auto" w:fill="FFFFFF" w:themeFill="background1"/>
            <w:vAlign w:val="center"/>
          </w:tcPr>
          <w:p w14:paraId="12D63AA0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  <w:t>1</w:t>
            </w:r>
          </w:p>
        </w:tc>
        <w:tc>
          <w:tcPr>
            <w:tcW w:w="430" w:type="pct"/>
            <w:vMerge w:val="restart"/>
            <w:shd w:val="clear" w:color="auto" w:fill="FFFFFF" w:themeFill="background1"/>
            <w:vAlign w:val="center"/>
          </w:tcPr>
          <w:p w14:paraId="3F93BC74" w14:textId="07E3333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Chủ đề 1. </w:t>
            </w:r>
            <w:r w:rsidRPr="006E0A11">
              <w:rPr>
                <w:rFonts w:cs="Times New Roman"/>
                <w:color w:val="000000" w:themeColor="text1"/>
                <w:spacing w:val="-8"/>
              </w:rPr>
              <w:t>Một số vấn đề về kinh tế - xã hội thế giới</w:t>
            </w:r>
          </w:p>
        </w:tc>
        <w:tc>
          <w:tcPr>
            <w:tcW w:w="460" w:type="pct"/>
            <w:shd w:val="clear" w:color="auto" w:fill="FFFFFF" w:themeFill="background1"/>
            <w:vAlign w:val="center"/>
          </w:tcPr>
          <w:p w14:paraId="63AF2477" w14:textId="77777777" w:rsidR="00403D2B" w:rsidRPr="006E0A11" w:rsidRDefault="00403D2B" w:rsidP="00403D2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-92"/>
              <w:jc w:val="center"/>
              <w:rPr>
                <w:rFonts w:cs="Times New Roman"/>
                <w:color w:val="000000" w:themeColor="text1"/>
              </w:rPr>
            </w:pPr>
            <w:r w:rsidRPr="006E0A11">
              <w:rPr>
                <w:rFonts w:cs="Times New Roman"/>
                <w:color w:val="000000" w:themeColor="text1"/>
              </w:rPr>
              <w:t>Sự khác biệt về trình độ phát triển KT-XH của các nhóm nước</w:t>
            </w:r>
          </w:p>
          <w:p w14:paraId="21B18E0D" w14:textId="19837869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939" w:type="pct"/>
            <w:shd w:val="clear" w:color="auto" w:fill="FFFFFF" w:themeFill="background1"/>
          </w:tcPr>
          <w:p w14:paraId="1A3768BB" w14:textId="77777777" w:rsidR="00D6346B" w:rsidRPr="006E0A11" w:rsidRDefault="00D6346B" w:rsidP="00D6346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Nhận biết:</w:t>
            </w:r>
          </w:p>
          <w:p w14:paraId="5AB99ABC" w14:textId="77777777" w:rsidR="00D6346B" w:rsidRPr="006E0A11" w:rsidRDefault="00D6346B" w:rsidP="00D6346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color w:val="000000" w:themeColor="text1"/>
                <w:spacing w:val="-8"/>
              </w:rPr>
              <w:t>- Phân biệt được các nước trên thế giới theo trình độ phát triển kinh tế: nước phát triển và nước đang phát triển với các chỉ tiêu về cơ cấu kinh tế.</w:t>
            </w:r>
          </w:p>
          <w:p w14:paraId="4BBE633A" w14:textId="1D71FF1B" w:rsidR="00403D2B" w:rsidRPr="006E0A11" w:rsidRDefault="00D6346B" w:rsidP="00D6346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(NL1 )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33A34F62" w14:textId="0CC8E85E" w:rsidR="00403D2B" w:rsidRPr="006E0A11" w:rsidRDefault="00D6346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1B292118" w14:textId="36322544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13E75BEE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2DBE7482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E8857CB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4F9D0C45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56EC80EA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A1A86A5" w14:textId="60AF0A7C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14:paraId="76AC4885" w14:textId="7753B0B5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17" w:type="pct"/>
            <w:shd w:val="clear" w:color="auto" w:fill="FFFFFF" w:themeFill="background1"/>
            <w:vAlign w:val="center"/>
          </w:tcPr>
          <w:p w14:paraId="4A671BB0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0" w:type="pct"/>
            <w:shd w:val="clear" w:color="auto" w:fill="FFFFFF" w:themeFill="background1"/>
            <w:vAlign w:val="center"/>
          </w:tcPr>
          <w:p w14:paraId="709E1510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7B9AF6C1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</w:tr>
      <w:tr w:rsidR="006E0A11" w:rsidRPr="006E0A11" w14:paraId="392F10A2" w14:textId="77777777" w:rsidTr="00271CDE">
        <w:trPr>
          <w:trHeight w:val="555"/>
          <w:jc w:val="center"/>
        </w:trPr>
        <w:tc>
          <w:tcPr>
            <w:tcW w:w="220" w:type="pct"/>
            <w:vMerge/>
            <w:shd w:val="clear" w:color="auto" w:fill="FFFFFF" w:themeFill="background1"/>
            <w:vAlign w:val="center"/>
          </w:tcPr>
          <w:p w14:paraId="0CE39019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30" w:type="pct"/>
            <w:vMerge/>
            <w:shd w:val="clear" w:color="auto" w:fill="FFFFFF" w:themeFill="background1"/>
            <w:vAlign w:val="center"/>
          </w:tcPr>
          <w:p w14:paraId="111BD54B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460" w:type="pct"/>
            <w:shd w:val="clear" w:color="auto" w:fill="FFFFFF" w:themeFill="background1"/>
            <w:vAlign w:val="center"/>
          </w:tcPr>
          <w:p w14:paraId="118E65A6" w14:textId="77777777" w:rsidR="00403D2B" w:rsidRPr="006E0A11" w:rsidRDefault="00403D2B" w:rsidP="00403D2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-92"/>
              <w:jc w:val="center"/>
              <w:rPr>
                <w:rFonts w:cs="Times New Roman"/>
                <w:color w:val="000000" w:themeColor="text1"/>
              </w:rPr>
            </w:pPr>
            <w:r w:rsidRPr="006E0A11">
              <w:rPr>
                <w:rFonts w:cs="Times New Roman"/>
                <w:color w:val="000000" w:themeColor="text1"/>
              </w:rPr>
              <w:t>Toàn cầu hóa, khu vực hóa kinh tế</w:t>
            </w:r>
          </w:p>
          <w:p w14:paraId="73D25949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939" w:type="pct"/>
            <w:shd w:val="clear" w:color="auto" w:fill="FFFFFF" w:themeFill="background1"/>
          </w:tcPr>
          <w:p w14:paraId="645A7754" w14:textId="77777777" w:rsidR="00D6346B" w:rsidRPr="006E0A11" w:rsidRDefault="00D6346B" w:rsidP="00D6346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Nhận biết:</w:t>
            </w:r>
          </w:p>
          <w:p w14:paraId="7DA0AD00" w14:textId="04C9A493" w:rsidR="00D6346B" w:rsidRPr="006E0A11" w:rsidRDefault="00D6346B" w:rsidP="00D6346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color w:val="000000" w:themeColor="text1"/>
                <w:spacing w:val="-8"/>
              </w:rPr>
              <w:t>- Trình bày được các biểu hiện của toàn cầu hoá, khu vực hóa kinh tế.</w:t>
            </w:r>
          </w:p>
          <w:p w14:paraId="67B84AD1" w14:textId="1819D0E3" w:rsidR="00403D2B" w:rsidRPr="006E0A11" w:rsidRDefault="00D6346B" w:rsidP="00D6346B">
            <w:pPr>
              <w:pStyle w:val="4-Bang"/>
              <w:spacing w:before="0"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ascii="Times New Roman" w:hAnsi="Times New Roman"/>
                <w:b/>
                <w:bCs/>
                <w:color w:val="000000" w:themeColor="text1"/>
                <w:spacing w:val="-8"/>
              </w:rPr>
              <w:t>(NL1)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241B1329" w14:textId="64C44163" w:rsidR="00403D2B" w:rsidRPr="006E0A11" w:rsidRDefault="00D6346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DBAE090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4545D7E4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23782F08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54B0FA48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247E74B9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2250AB82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BD06CF3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14:paraId="55F06E22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17" w:type="pct"/>
            <w:shd w:val="clear" w:color="auto" w:fill="FFFFFF" w:themeFill="background1"/>
            <w:vAlign w:val="center"/>
          </w:tcPr>
          <w:p w14:paraId="03BDEF9D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0" w:type="pct"/>
            <w:shd w:val="clear" w:color="auto" w:fill="FFFFFF" w:themeFill="background1"/>
            <w:vAlign w:val="center"/>
          </w:tcPr>
          <w:p w14:paraId="289E04AC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5125FB85" w14:textId="77777777" w:rsidR="00403D2B" w:rsidRPr="006E0A11" w:rsidRDefault="00403D2B" w:rsidP="00510BE9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</w:tr>
      <w:tr w:rsidR="006E0A11" w:rsidRPr="006E0A11" w14:paraId="18A7E210" w14:textId="77777777" w:rsidTr="00271CDE">
        <w:trPr>
          <w:trHeight w:val="246"/>
          <w:jc w:val="center"/>
        </w:trPr>
        <w:tc>
          <w:tcPr>
            <w:tcW w:w="220" w:type="pct"/>
            <w:shd w:val="clear" w:color="auto" w:fill="FFFFFF" w:themeFill="background1"/>
            <w:vAlign w:val="center"/>
          </w:tcPr>
          <w:p w14:paraId="0A056FBE" w14:textId="77777777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  <w:t>2</w:t>
            </w:r>
          </w:p>
        </w:tc>
        <w:tc>
          <w:tcPr>
            <w:tcW w:w="430" w:type="pct"/>
            <w:shd w:val="clear" w:color="auto" w:fill="FFFFFF" w:themeFill="background1"/>
            <w:vAlign w:val="center"/>
          </w:tcPr>
          <w:p w14:paraId="0D9C70E4" w14:textId="77777777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Chủ đề 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.</w:t>
            </w:r>
          </w:p>
          <w:p w14:paraId="45A39C64" w14:textId="51799BE7" w:rsidR="008706A3" w:rsidRPr="006E0A11" w:rsidRDefault="00AF4241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color w:val="000000" w:themeColor="text1"/>
              </w:rPr>
              <w:t>Khu vực Mỹ Latinh</w:t>
            </w:r>
          </w:p>
        </w:tc>
        <w:tc>
          <w:tcPr>
            <w:tcW w:w="460" w:type="pct"/>
            <w:shd w:val="clear" w:color="auto" w:fill="FFFFFF" w:themeFill="background1"/>
            <w:vAlign w:val="center"/>
          </w:tcPr>
          <w:p w14:paraId="12382CD1" w14:textId="77777777" w:rsidR="00D6346B" w:rsidRPr="006E0A11" w:rsidRDefault="00D6346B" w:rsidP="00D6346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-92"/>
              <w:jc w:val="center"/>
              <w:rPr>
                <w:rFonts w:cs="Times New Roman"/>
                <w:color w:val="000000" w:themeColor="text1"/>
              </w:rPr>
            </w:pPr>
            <w:r w:rsidRPr="006E0A11">
              <w:rPr>
                <w:rFonts w:cs="Times New Roman"/>
                <w:color w:val="000000" w:themeColor="text1"/>
              </w:rPr>
              <w:t>Vị trí địa lí, điều kiện tự nhiên, dân cư, xã hội và kinh tế khu vực Mỹ Latinh</w:t>
            </w:r>
          </w:p>
          <w:p w14:paraId="30B37FB2" w14:textId="60CF77EA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pct"/>
          </w:tcPr>
          <w:p w14:paraId="18B3815A" w14:textId="77777777" w:rsidR="008706A3" w:rsidRPr="006E0A11" w:rsidRDefault="008706A3" w:rsidP="008706A3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Nhận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 biết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14:paraId="4ABDE1D4" w14:textId="314F58DD" w:rsidR="008706A3" w:rsidRPr="006E0A11" w:rsidRDefault="008706A3" w:rsidP="00D6346B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Trình bày được</w:t>
            </w: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w:r w:rsidR="00D6346B" w:rsidRPr="006E0A11">
              <w:rPr>
                <w:rFonts w:cs="Times New Roman"/>
                <w:color w:val="000000" w:themeColor="text1"/>
                <w:sz w:val="24"/>
                <w:szCs w:val="24"/>
              </w:rPr>
              <w:t>đặc điểm vị trí địa lý, điều kiện tự nhiên, dân cư và xã hội của khu vực</w:t>
            </w:r>
            <w:r w:rsidR="00D14AC9" w:rsidRPr="006E0A11">
              <w:rPr>
                <w:color w:val="000000" w:themeColor="text1"/>
                <w:sz w:val="24"/>
                <w:szCs w:val="24"/>
              </w:rPr>
              <w:t xml:space="preserve"> </w:t>
            </w:r>
            <w:r w:rsidR="00D14AC9" w:rsidRPr="006E0A11">
              <w:rPr>
                <w:b/>
                <w:bCs/>
                <w:color w:val="000000" w:themeColor="text1"/>
                <w:sz w:val="24"/>
                <w:szCs w:val="24"/>
              </w:rPr>
              <w:t>(NT1)</w:t>
            </w:r>
          </w:p>
          <w:p w14:paraId="089BBE9F" w14:textId="45DE69B4" w:rsidR="008706A3" w:rsidRPr="006E0A11" w:rsidRDefault="008706A3" w:rsidP="00D6346B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7136A18F" w14:textId="16266F56" w:rsidR="008706A3" w:rsidRPr="006E0A11" w:rsidRDefault="00D6346B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57E0D93E" w14:textId="77777777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67FB07BF" w14:textId="4758AA83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24651DA1" w14:textId="3F700410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vertAlign w:val="superscript"/>
                <w:lang w:val="vi-VN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562E6AE6" w14:textId="3C52616A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4DC7E959" w14:textId="4C10D1ED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094FD579" w14:textId="77777777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56BD4A23" w14:textId="77777777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14:paraId="36D20FFC" w14:textId="77777777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17" w:type="pct"/>
            <w:shd w:val="clear" w:color="auto" w:fill="FFFFFF" w:themeFill="background1"/>
            <w:vAlign w:val="center"/>
          </w:tcPr>
          <w:p w14:paraId="33BC0646" w14:textId="77777777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0" w:type="pct"/>
            <w:shd w:val="clear" w:color="auto" w:fill="FFFFFF" w:themeFill="background1"/>
            <w:vAlign w:val="center"/>
          </w:tcPr>
          <w:p w14:paraId="4F496918" w14:textId="77777777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4E51AA5D" w14:textId="77777777" w:rsidR="008706A3" w:rsidRPr="006E0A11" w:rsidRDefault="008706A3" w:rsidP="008706A3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6E0A11" w:rsidRPr="006E0A11" w14:paraId="4AE3D0C3" w14:textId="77777777" w:rsidTr="00271CDE">
        <w:trPr>
          <w:trHeight w:val="246"/>
          <w:jc w:val="center"/>
        </w:trPr>
        <w:tc>
          <w:tcPr>
            <w:tcW w:w="220" w:type="pct"/>
            <w:shd w:val="clear" w:color="auto" w:fill="FFFFFF" w:themeFill="background1"/>
            <w:vAlign w:val="center"/>
          </w:tcPr>
          <w:p w14:paraId="1BCCE932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Cs/>
                <w:color w:val="000000" w:themeColor="text1"/>
                <w:sz w:val="24"/>
                <w:szCs w:val="24"/>
                <w:lang w:val="vi-VN"/>
              </w:rPr>
              <w:t>3</w:t>
            </w:r>
          </w:p>
        </w:tc>
        <w:tc>
          <w:tcPr>
            <w:tcW w:w="430" w:type="pct"/>
            <w:shd w:val="clear" w:color="auto" w:fill="FFFFFF" w:themeFill="background1"/>
            <w:vAlign w:val="center"/>
          </w:tcPr>
          <w:p w14:paraId="1F1AEB9F" w14:textId="5F24C311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Chủ đề 3. </w:t>
            </w:r>
            <w:r w:rsidRPr="006E0A11">
              <w:rPr>
                <w:rFonts w:cs="Times New Roman"/>
                <w:color w:val="000000" w:themeColor="text1"/>
                <w:spacing w:val="-8"/>
              </w:rPr>
              <w:t>Liên minh châu Âu (EU)</w:t>
            </w:r>
          </w:p>
        </w:tc>
        <w:tc>
          <w:tcPr>
            <w:tcW w:w="460" w:type="pct"/>
            <w:shd w:val="clear" w:color="auto" w:fill="FFFFFF" w:themeFill="background1"/>
            <w:vAlign w:val="center"/>
          </w:tcPr>
          <w:p w14:paraId="655924D5" w14:textId="7777777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-92"/>
              <w:jc w:val="center"/>
              <w:rPr>
                <w:rFonts w:cs="Times New Roman"/>
                <w:color w:val="000000" w:themeColor="text1"/>
              </w:rPr>
            </w:pPr>
            <w:r w:rsidRPr="006E0A11">
              <w:rPr>
                <w:rFonts w:cs="Times New Roman"/>
                <w:color w:val="000000" w:themeColor="text1"/>
              </w:rPr>
              <w:t xml:space="preserve">EU – Một liên kết kinh tế khu </w:t>
            </w:r>
            <w:r w:rsidRPr="006E0A11">
              <w:rPr>
                <w:rFonts w:cs="Times New Roman"/>
                <w:color w:val="000000" w:themeColor="text1"/>
              </w:rPr>
              <w:lastRenderedPageBreak/>
              <w:t>vực lớn. Vị thế của EU trong nền kinh tế thế giới</w:t>
            </w:r>
          </w:p>
          <w:p w14:paraId="66CDFF09" w14:textId="6EE1BE94" w:rsidR="00BD4FFB" w:rsidRPr="006E0A11" w:rsidRDefault="00BD4FFB" w:rsidP="00BD4FFB">
            <w:pPr>
              <w:spacing w:after="0" w:line="264" w:lineRule="auto"/>
              <w:ind w:hanging="76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pct"/>
            <w:shd w:val="clear" w:color="auto" w:fill="FFFFFF" w:themeFill="background1"/>
            <w:vAlign w:val="center"/>
          </w:tcPr>
          <w:p w14:paraId="33B01BB9" w14:textId="7777777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lastRenderedPageBreak/>
              <w:t>Nhận biết:</w:t>
            </w:r>
          </w:p>
          <w:p w14:paraId="06245D68" w14:textId="7777777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color w:val="000000" w:themeColor="text1"/>
                <w:spacing w:val="-8"/>
                <w:lang w:val="pt-BR"/>
              </w:rPr>
            </w:pPr>
            <w:r w:rsidRPr="006E0A11">
              <w:rPr>
                <w:rFonts w:cs="Times New Roman"/>
                <w:color w:val="000000" w:themeColor="text1"/>
                <w:spacing w:val="-8"/>
                <w:lang w:val="pt-BR"/>
              </w:rPr>
              <w:lastRenderedPageBreak/>
              <w:t>- Xác định</w:t>
            </w:r>
            <w:r w:rsidRPr="006E0A11">
              <w:rPr>
                <w:rFonts w:cs="Times New Roman"/>
                <w:color w:val="000000" w:themeColor="text1"/>
                <w:spacing w:val="-8"/>
              </w:rPr>
              <w:t xml:space="preserve"> được</w:t>
            </w:r>
            <w:r w:rsidRPr="006E0A11">
              <w:rPr>
                <w:rFonts w:cs="Times New Roman"/>
                <w:color w:val="000000" w:themeColor="text1"/>
                <w:spacing w:val="-8"/>
                <w:lang w:val="pt-BR"/>
              </w:rPr>
              <w:t xml:space="preserve"> quy mô, mục tiêu, thể chế hoạt động của EU.</w:t>
            </w:r>
          </w:p>
          <w:p w14:paraId="3C20000D" w14:textId="7777777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(NL1)</w:t>
            </w:r>
          </w:p>
          <w:p w14:paraId="32AEBF13" w14:textId="7777777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Thông hiểu:</w:t>
            </w:r>
          </w:p>
          <w:p w14:paraId="74E51943" w14:textId="7777777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color w:val="000000" w:themeColor="text1"/>
                <w:spacing w:val="-8"/>
                <w:lang w:val="pt-BR"/>
              </w:rPr>
            </w:pPr>
            <w:r w:rsidRPr="006E0A11">
              <w:rPr>
                <w:rFonts w:cs="Times New Roman"/>
                <w:color w:val="000000" w:themeColor="text1"/>
                <w:spacing w:val="-8"/>
                <w:lang w:val="pt-BR"/>
              </w:rPr>
              <w:t xml:space="preserve">- Phân tích </w:t>
            </w:r>
            <w:r w:rsidRPr="006E0A11">
              <w:rPr>
                <w:rFonts w:cs="Times New Roman"/>
                <w:color w:val="000000" w:themeColor="text1"/>
                <w:spacing w:val="-8"/>
              </w:rPr>
              <w:t>được</w:t>
            </w:r>
            <w:r w:rsidRPr="006E0A11">
              <w:rPr>
                <w:rFonts w:cs="Times New Roman"/>
                <w:color w:val="000000" w:themeColor="text1"/>
                <w:spacing w:val="-8"/>
                <w:lang w:val="pt-BR"/>
              </w:rPr>
              <w:t xml:space="preserve"> vị thế của EU trong nền kinh tế thế giới và một số biểu hiện của hợp tác và liên kết trong khu vực.</w:t>
            </w:r>
          </w:p>
          <w:p w14:paraId="48151E97" w14:textId="1BA125A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color w:val="000000" w:themeColor="text1"/>
                <w:spacing w:val="-8"/>
                <w:lang w:val="pt-BR"/>
              </w:rPr>
            </w:pPr>
            <w:r w:rsidRPr="006E0A11">
              <w:rPr>
                <w:rFonts w:cs="Times New Roman"/>
                <w:color w:val="000000" w:themeColor="text1"/>
                <w:spacing w:val="-8"/>
                <w:lang w:val="pt-BR"/>
              </w:rPr>
              <w:t>- Tính toán được số liệu về kinh tế của EU</w:t>
            </w:r>
          </w:p>
          <w:p w14:paraId="1407059F" w14:textId="7777777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(NL</w:t>
            </w: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  <w:lang w:val="pt-BR"/>
              </w:rPr>
              <w:t>1</w:t>
            </w: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)</w:t>
            </w:r>
          </w:p>
          <w:p w14:paraId="6C6F55FD" w14:textId="77777777" w:rsidR="00BD4FFB" w:rsidRPr="006E0A11" w:rsidRDefault="00BD4FFB" w:rsidP="00BD4FFB">
            <w:pPr>
              <w:spacing w:line="288" w:lineRule="auto"/>
              <w:ind w:left="22" w:hanging="142"/>
              <w:jc w:val="center"/>
              <w:rPr>
                <w:rFonts w:cs="Times New Roman"/>
                <w:color w:val="000000" w:themeColor="text1"/>
                <w:spacing w:val="-8"/>
                <w:lang w:val="pt-BR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Vận dụng:</w:t>
            </w: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  <w:lang w:val="pt-BR"/>
              </w:rPr>
              <w:t xml:space="preserve"> </w:t>
            </w:r>
            <w:r w:rsidRPr="006E0A11">
              <w:rPr>
                <w:rFonts w:cs="Times New Roman"/>
                <w:color w:val="000000" w:themeColor="text1"/>
                <w:spacing w:val="-8"/>
                <w:lang w:val="pt-BR"/>
              </w:rPr>
              <w:t>Nhận định được các giải pháp quan trọng nhằm nâng cao năng lực cạnh tranh cho EU trong bối cảnh hiện nay.</w:t>
            </w:r>
          </w:p>
          <w:p w14:paraId="55CFA0E6" w14:textId="280DB405" w:rsidR="00BD4FFB" w:rsidRPr="006E0A11" w:rsidRDefault="00BD4FFB" w:rsidP="00BD4FFB">
            <w:pPr>
              <w:spacing w:line="288" w:lineRule="auto"/>
              <w:ind w:left="22" w:hanging="142"/>
              <w:jc w:val="center"/>
              <w:rPr>
                <w:rFonts w:cs="Times New Roman"/>
                <w:color w:val="000000" w:themeColor="text1"/>
                <w:spacing w:val="-8"/>
                <w:lang w:val="pt-BR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 xml:space="preserve">- </w:t>
            </w:r>
            <w:r w:rsidRPr="006E0A11">
              <w:rPr>
                <w:rFonts w:cs="Times New Roman"/>
                <w:color w:val="000000" w:themeColor="text1"/>
                <w:spacing w:val="-8"/>
              </w:rPr>
              <w:t>Tính toán và xử lý số liệu</w:t>
            </w:r>
          </w:p>
          <w:p w14:paraId="42559E8C" w14:textId="0642B1B7" w:rsidR="00BD4FFB" w:rsidRPr="006E0A11" w:rsidRDefault="00BD4FFB" w:rsidP="00BD4FFB">
            <w:pPr>
              <w:spacing w:after="0" w:line="240" w:lineRule="auto"/>
              <w:ind w:left="720" w:hanging="720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(NL 1)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07BDF907" w14:textId="287E6678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lastRenderedPageBreak/>
              <w:t>3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1E074595" w14:textId="142DC63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180515E9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162648A4" w14:textId="6A50C0AA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55BD6982" w14:textId="04A48B6A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5E858754" w14:textId="37851941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43A578F5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E1E27DF" w14:textId="4F81A680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2</w:t>
            </w: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14:paraId="25EC59D3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FFFFFF" w:themeFill="background1"/>
            <w:vAlign w:val="center"/>
          </w:tcPr>
          <w:p w14:paraId="773EB5E3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0" w:type="pct"/>
            <w:shd w:val="clear" w:color="auto" w:fill="FFFFFF" w:themeFill="background1"/>
            <w:vAlign w:val="center"/>
          </w:tcPr>
          <w:p w14:paraId="3BD4B52F" w14:textId="69B676D1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6A379F51" w14:textId="561E9BE5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43478A" w:rsidRPr="006E0A11" w14:paraId="735874B5" w14:textId="77777777" w:rsidTr="00271CDE">
        <w:trPr>
          <w:trHeight w:val="187"/>
          <w:jc w:val="center"/>
        </w:trPr>
        <w:tc>
          <w:tcPr>
            <w:tcW w:w="220" w:type="pct"/>
            <w:vMerge w:val="restart"/>
            <w:shd w:val="clear" w:color="auto" w:fill="FFFFFF" w:themeFill="background1"/>
            <w:vAlign w:val="center"/>
          </w:tcPr>
          <w:p w14:paraId="2EE8DC7E" w14:textId="6BD5FA2D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30" w:type="pct"/>
            <w:vMerge w:val="restart"/>
            <w:shd w:val="clear" w:color="auto" w:fill="FFFFFF" w:themeFill="background1"/>
            <w:vAlign w:val="center"/>
          </w:tcPr>
          <w:p w14:paraId="365F9A0D" w14:textId="730A220C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color w:val="000000" w:themeColor="text1"/>
                <w:spacing w:val="-8"/>
              </w:rPr>
              <w:t>Chủ đề 4. Khu vực Đông Nam Á</w:t>
            </w:r>
          </w:p>
        </w:tc>
        <w:tc>
          <w:tcPr>
            <w:tcW w:w="460" w:type="pct"/>
            <w:shd w:val="clear" w:color="auto" w:fill="FFFFFF" w:themeFill="background1"/>
            <w:vAlign w:val="center"/>
          </w:tcPr>
          <w:p w14:paraId="65B9E31F" w14:textId="77777777" w:rsidR="0043478A" w:rsidRPr="006E0A11" w:rsidRDefault="0043478A" w:rsidP="0043478A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-92"/>
              <w:jc w:val="center"/>
              <w:rPr>
                <w:rFonts w:cs="Times New Roman"/>
                <w:color w:val="000000" w:themeColor="text1"/>
              </w:rPr>
            </w:pPr>
            <w:r w:rsidRPr="006E0A11">
              <w:rPr>
                <w:rFonts w:cs="Times New Roman"/>
                <w:color w:val="000000" w:themeColor="text1"/>
              </w:rPr>
              <w:t>Vị trí địa lí, điều kiện tự nhiên, dân cư, xã hội và kinh tế khu vực Đông Nam Á</w:t>
            </w:r>
          </w:p>
          <w:p w14:paraId="0CA5BB1E" w14:textId="77777777" w:rsidR="0043478A" w:rsidRPr="006E0A11" w:rsidRDefault="0043478A" w:rsidP="0043478A">
            <w:pPr>
              <w:spacing w:after="0" w:line="264" w:lineRule="auto"/>
              <w:ind w:hanging="76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939" w:type="pct"/>
            <w:shd w:val="clear" w:color="auto" w:fill="FFFFFF" w:themeFill="background1"/>
            <w:vAlign w:val="center"/>
          </w:tcPr>
          <w:p w14:paraId="64FD23D6" w14:textId="77777777" w:rsidR="0043478A" w:rsidRPr="006E0A11" w:rsidRDefault="0043478A" w:rsidP="0043478A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Nhận biết:</w:t>
            </w:r>
          </w:p>
          <w:p w14:paraId="7EC54D2E" w14:textId="19B2AC51" w:rsidR="00742DBA" w:rsidRDefault="00742DBA" w:rsidP="0043478A">
            <w:pPr>
              <w:pStyle w:val="4-Bang"/>
              <w:widowControl/>
              <w:tabs>
                <w:tab w:val="left" w:pos="2835"/>
                <w:tab w:val="left" w:pos="5387"/>
                <w:tab w:val="left" w:pos="7938"/>
              </w:tabs>
              <w:suppressAutoHyphens/>
              <w:spacing w:before="0" w:after="0"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- </w:t>
            </w:r>
            <w:r w:rsidR="00A3614D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>Trình bày được đặc điểm vị trí địa lý, điều kiện tự nhiên và tài nguyên</w:t>
            </w:r>
            <w:r w:rsidR="00772168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 thiên nhiên khu vực Đông Nam Á</w:t>
            </w:r>
          </w:p>
          <w:p w14:paraId="5E54B4CA" w14:textId="0BDE8A9F" w:rsidR="0043478A" w:rsidRPr="006E0A11" w:rsidRDefault="0043478A" w:rsidP="0043478A">
            <w:pPr>
              <w:pStyle w:val="4-Bang"/>
              <w:widowControl/>
              <w:tabs>
                <w:tab w:val="left" w:pos="2835"/>
                <w:tab w:val="left" w:pos="5387"/>
                <w:tab w:val="left" w:pos="7938"/>
              </w:tabs>
              <w:suppressAutoHyphens/>
              <w:spacing w:before="0" w:after="0"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</w:pP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>- Trình bày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được</w:t>
            </w:r>
            <w:r w:rsidR="00D17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đặc điểm dân cư – xã hội và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 tình hình phát triển kinh tế chung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 s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ự phát triển các 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lastRenderedPageBreak/>
              <w:t xml:space="preserve">ngành kinh tế của khu vực Đông Nam Á. </w:t>
            </w:r>
            <w:r w:rsidRPr="006E0A11">
              <w:rPr>
                <w:rFonts w:ascii="Times New Roman" w:hAnsi="Times New Roman"/>
                <w:b/>
                <w:bCs/>
                <w:color w:val="000000" w:themeColor="text1"/>
                <w:spacing w:val="-8"/>
                <w:sz w:val="24"/>
                <w:szCs w:val="24"/>
              </w:rPr>
              <w:t>(NL1)</w:t>
            </w:r>
          </w:p>
          <w:p w14:paraId="72A8805F" w14:textId="77777777" w:rsidR="0043478A" w:rsidRPr="006E0A11" w:rsidRDefault="0043478A" w:rsidP="0043478A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 xml:space="preserve">- </w:t>
            </w:r>
            <w:r w:rsidRPr="006E0A11">
              <w:rPr>
                <w:rFonts w:cs="Times New Roman"/>
                <w:color w:val="000000" w:themeColor="text1"/>
                <w:spacing w:val="-8"/>
              </w:rPr>
              <w:t>Tính cán cân xuất nhập khẩu</w:t>
            </w:r>
          </w:p>
          <w:p w14:paraId="4551B84B" w14:textId="77777777" w:rsidR="0043478A" w:rsidRPr="006E0A11" w:rsidRDefault="0043478A" w:rsidP="0043478A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(NL2)</w:t>
            </w:r>
          </w:p>
          <w:p w14:paraId="6B17F1C8" w14:textId="77777777" w:rsidR="0043478A" w:rsidRPr="006E0A11" w:rsidRDefault="0043478A" w:rsidP="0043478A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Thông hiểu:</w:t>
            </w:r>
          </w:p>
          <w:p w14:paraId="10A36C03" w14:textId="77777777" w:rsidR="0043478A" w:rsidRPr="006E0A11" w:rsidRDefault="0043478A" w:rsidP="0043478A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 xml:space="preserve">- </w:t>
            </w:r>
            <w:r w:rsidRPr="006E0A11">
              <w:rPr>
                <w:rFonts w:cs="Times New Roman"/>
                <w:color w:val="000000" w:themeColor="text1"/>
                <w:lang w:val="pt-BR"/>
              </w:rPr>
              <w:t>Phân tích</w:t>
            </w:r>
            <w:r w:rsidRPr="006E0A11">
              <w:rPr>
                <w:rFonts w:cs="Times New Roman"/>
                <w:color w:val="000000" w:themeColor="text1"/>
              </w:rPr>
              <w:t xml:space="preserve"> được</w:t>
            </w:r>
            <w:r w:rsidRPr="006E0A11">
              <w:rPr>
                <w:rFonts w:cs="Times New Roman"/>
                <w:color w:val="000000" w:themeColor="text1"/>
                <w:lang w:val="pt-BR"/>
              </w:rPr>
              <w:t xml:space="preserve"> ảnh hưởng của vị trí địa lí, phạm vi lãnh thổ, đặc điểm tự nhiên, tài nguyên thiên nhiên đến phát triển kinh tế - xã hội.</w:t>
            </w: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(NL1)</w:t>
            </w:r>
          </w:p>
          <w:p w14:paraId="6873675C" w14:textId="77777777" w:rsidR="0043478A" w:rsidRPr="006E0A11" w:rsidRDefault="0043478A" w:rsidP="0043478A">
            <w:pPr>
              <w:pStyle w:val="4-Bang"/>
              <w:widowControl/>
              <w:tabs>
                <w:tab w:val="left" w:pos="2835"/>
                <w:tab w:val="left" w:pos="5387"/>
                <w:tab w:val="left" w:pos="7938"/>
              </w:tabs>
              <w:suppressAutoHyphens/>
              <w:spacing w:before="0" w:after="0"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</w:pP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- Phân tích 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được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 tác động của các đặc điểm dân cư, xã hội tới phát triển kinh tế - xã hội. </w:t>
            </w:r>
            <w:r w:rsidRPr="006E0A11">
              <w:rPr>
                <w:rFonts w:ascii="Times New Roman" w:hAnsi="Times New Roman"/>
                <w:b/>
                <w:bCs/>
                <w:color w:val="000000" w:themeColor="text1"/>
                <w:spacing w:val="-8"/>
                <w:sz w:val="24"/>
                <w:szCs w:val="24"/>
              </w:rPr>
              <w:t>(N</w:t>
            </w:r>
            <w:r w:rsidRPr="006E0A11">
              <w:rPr>
                <w:rFonts w:ascii="Times New Roman" w:hAnsi="Times New Roman"/>
                <w:b/>
                <w:bCs/>
                <w:color w:val="000000" w:themeColor="text1"/>
                <w:spacing w:val="-8"/>
                <w:sz w:val="24"/>
                <w:szCs w:val="24"/>
                <w:lang w:val="pt-BR"/>
              </w:rPr>
              <w:t>L1</w:t>
            </w:r>
            <w:r w:rsidRPr="006E0A11">
              <w:rPr>
                <w:rFonts w:ascii="Times New Roman" w:hAnsi="Times New Roman"/>
                <w:b/>
                <w:bCs/>
                <w:color w:val="000000" w:themeColor="text1"/>
                <w:spacing w:val="-8"/>
                <w:sz w:val="24"/>
                <w:szCs w:val="24"/>
              </w:rPr>
              <w:t>)</w:t>
            </w:r>
          </w:p>
          <w:p w14:paraId="2E511E12" w14:textId="77777777" w:rsidR="0043478A" w:rsidRPr="006E0A11" w:rsidRDefault="0043478A" w:rsidP="0043478A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color w:val="000000" w:themeColor="text1"/>
              </w:rPr>
              <w:t>- Tính tỉ lệ gia tăng tự nhiên của Việt Nam cao hơn Thái Lan bao nhiêu</w:t>
            </w:r>
          </w:p>
          <w:p w14:paraId="78FB76B9" w14:textId="77777777" w:rsidR="0043478A" w:rsidRPr="006E0A11" w:rsidRDefault="0043478A" w:rsidP="0043478A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(NL2)</w:t>
            </w:r>
          </w:p>
          <w:p w14:paraId="62067D68" w14:textId="77777777" w:rsidR="0043478A" w:rsidRPr="006E0A11" w:rsidRDefault="0043478A" w:rsidP="0043478A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Vận dụng:</w:t>
            </w:r>
          </w:p>
          <w:p w14:paraId="2E05F5B2" w14:textId="7D68AE11" w:rsidR="0043478A" w:rsidRPr="006E0A11" w:rsidRDefault="0043478A" w:rsidP="0043478A">
            <w:pPr>
              <w:pStyle w:val="4-Bang"/>
              <w:widowControl/>
              <w:tabs>
                <w:tab w:val="left" w:pos="2835"/>
                <w:tab w:val="left" w:pos="5387"/>
                <w:tab w:val="left" w:pos="7938"/>
              </w:tabs>
              <w:suppressAutoHyphens/>
              <w:spacing w:before="0" w:after="0"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</w:pP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>- Đọc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được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 bản đồ, rút ra nhận xét; tính toán, phân tích, xử lý số liệu, tư liệu.</w:t>
            </w:r>
          </w:p>
          <w:p w14:paraId="35AF6B42" w14:textId="77777777" w:rsidR="0043478A" w:rsidRPr="006E0A11" w:rsidRDefault="0043478A" w:rsidP="0043478A">
            <w:pPr>
              <w:pStyle w:val="4-Bang"/>
              <w:widowControl/>
              <w:tabs>
                <w:tab w:val="left" w:pos="2835"/>
                <w:tab w:val="left" w:pos="5387"/>
                <w:tab w:val="left" w:pos="7938"/>
              </w:tabs>
              <w:suppressAutoHyphens/>
              <w:spacing w:before="0" w:after="0"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</w:pP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- Vẽ 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được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 biểu đồ, nhận xét biểu đồ, phân tích bảng số liệu về hoạt động du lịch; xuất, nhập khẩu của 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lastRenderedPageBreak/>
              <w:t xml:space="preserve">khu vực Đông Nam Á. </w:t>
            </w:r>
            <w:r w:rsidRPr="006E0A11">
              <w:rPr>
                <w:rFonts w:ascii="Times New Roman" w:hAnsi="Times New Roman"/>
                <w:b/>
                <w:bCs/>
                <w:color w:val="000000" w:themeColor="text1"/>
                <w:spacing w:val="-8"/>
                <w:sz w:val="24"/>
                <w:szCs w:val="24"/>
              </w:rPr>
              <w:t>(NL</w:t>
            </w:r>
            <w:r w:rsidRPr="006E0A11">
              <w:rPr>
                <w:rFonts w:ascii="Times New Roman" w:hAnsi="Times New Roman"/>
                <w:b/>
                <w:bCs/>
                <w:color w:val="000000" w:themeColor="text1"/>
                <w:spacing w:val="-8"/>
                <w:sz w:val="24"/>
                <w:szCs w:val="24"/>
                <w:lang w:val="pt-BR"/>
              </w:rPr>
              <w:t>2</w:t>
            </w:r>
            <w:r w:rsidRPr="006E0A11">
              <w:rPr>
                <w:rFonts w:ascii="Times New Roman" w:hAnsi="Times New Roman"/>
                <w:b/>
                <w:bCs/>
                <w:color w:val="000000" w:themeColor="text1"/>
                <w:spacing w:val="-8"/>
                <w:sz w:val="24"/>
                <w:szCs w:val="24"/>
              </w:rPr>
              <w:t>)</w:t>
            </w:r>
          </w:p>
          <w:p w14:paraId="4D0831EF" w14:textId="25B2824B" w:rsidR="0043478A" w:rsidRPr="006E0A11" w:rsidRDefault="0043478A" w:rsidP="0043478A">
            <w:pPr>
              <w:spacing w:after="0" w:line="240" w:lineRule="auto"/>
              <w:rPr>
                <w:rFonts w:cs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lang w:val="pt-BR"/>
              </w:rPr>
              <w:t xml:space="preserve">- </w:t>
            </w:r>
            <w:r w:rsidRPr="006E0A11">
              <w:rPr>
                <w:rFonts w:cs="Times New Roman"/>
                <w:color w:val="000000" w:themeColor="text1"/>
              </w:rPr>
              <w:t>G</w:t>
            </w:r>
            <w:r w:rsidRPr="006E0A11">
              <w:rPr>
                <w:rFonts w:cs="Times New Roman"/>
                <w:color w:val="000000" w:themeColor="text1"/>
                <w:lang w:val="pt-BR"/>
              </w:rPr>
              <w:t>iải thích</w:t>
            </w:r>
            <w:r w:rsidRPr="006E0A11">
              <w:rPr>
                <w:rFonts w:cs="Times New Roman"/>
                <w:color w:val="000000" w:themeColor="text1"/>
              </w:rPr>
              <w:t xml:space="preserve"> được</w:t>
            </w:r>
            <w:r w:rsidRPr="006E0A11">
              <w:rPr>
                <w:rFonts w:cs="Times New Roman"/>
                <w:color w:val="000000" w:themeColor="text1"/>
                <w:lang w:val="pt-BR"/>
              </w:rPr>
              <w:t xml:space="preserve"> tình hình phát triển kinh tế chung, sự phát triển các ngành kinh tế của khu vực Đông Nam Á. </w:t>
            </w: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(NL1)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4E7074F7" w14:textId="2251FFB8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B440B16" w14:textId="50BE24A7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0C6A1F4A" w14:textId="77777777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5E3F1A9F" w14:textId="77777777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5ED1D34" w14:textId="77777777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64862CC1" w14:textId="77777777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0A6FD24A" w14:textId="67241C6C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EE3231E" w14:textId="36545495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2</w:t>
            </w: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14:paraId="6AC7259D" w14:textId="2C3ACF01" w:rsidR="0043478A" w:rsidRPr="006E0A11" w:rsidRDefault="00E84A74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7" w:type="pct"/>
            <w:shd w:val="clear" w:color="auto" w:fill="FFFFFF" w:themeFill="background1"/>
            <w:vAlign w:val="center"/>
          </w:tcPr>
          <w:p w14:paraId="74FAF1A4" w14:textId="77777777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0" w:type="pct"/>
            <w:shd w:val="clear" w:color="auto" w:fill="FFFFFF" w:themeFill="background1"/>
            <w:vAlign w:val="center"/>
          </w:tcPr>
          <w:p w14:paraId="5A151949" w14:textId="06DA518A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1a*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7677F755" w14:textId="687F4CBD" w:rsidR="0043478A" w:rsidRPr="006E0A11" w:rsidRDefault="0043478A" w:rsidP="0043478A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1b*</w:t>
            </w:r>
          </w:p>
        </w:tc>
      </w:tr>
      <w:tr w:rsidR="006E0A11" w:rsidRPr="006E0A11" w14:paraId="011F2073" w14:textId="77777777" w:rsidTr="00271CDE">
        <w:trPr>
          <w:trHeight w:val="187"/>
          <w:jc w:val="center"/>
        </w:trPr>
        <w:tc>
          <w:tcPr>
            <w:tcW w:w="220" w:type="pct"/>
            <w:vMerge/>
            <w:shd w:val="clear" w:color="auto" w:fill="FFFFFF" w:themeFill="background1"/>
            <w:vAlign w:val="center"/>
          </w:tcPr>
          <w:p w14:paraId="7D4C983D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pct"/>
            <w:vMerge/>
            <w:shd w:val="clear" w:color="auto" w:fill="FFFFFF" w:themeFill="background1"/>
            <w:vAlign w:val="center"/>
          </w:tcPr>
          <w:p w14:paraId="7E794FFF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pacing w:val="-8"/>
              </w:rPr>
            </w:pPr>
          </w:p>
        </w:tc>
        <w:tc>
          <w:tcPr>
            <w:tcW w:w="460" w:type="pct"/>
            <w:shd w:val="clear" w:color="auto" w:fill="FFFFFF" w:themeFill="background1"/>
            <w:vAlign w:val="center"/>
          </w:tcPr>
          <w:p w14:paraId="0EFEE2F3" w14:textId="0246B452" w:rsidR="00BD4FFB" w:rsidRPr="006E0A11" w:rsidRDefault="00BD4FFB" w:rsidP="00BD4FFB">
            <w:pPr>
              <w:spacing w:after="0" w:line="264" w:lineRule="auto"/>
              <w:ind w:hanging="76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Hiệp hội các quốc gia Đông Nam Á</w:t>
            </w:r>
          </w:p>
        </w:tc>
        <w:tc>
          <w:tcPr>
            <w:tcW w:w="939" w:type="pct"/>
            <w:shd w:val="clear" w:color="auto" w:fill="FFFFFF" w:themeFill="background1"/>
          </w:tcPr>
          <w:p w14:paraId="47ECC9C3" w14:textId="77777777" w:rsidR="00BD4FFB" w:rsidRPr="006E0A11" w:rsidRDefault="00BD4FFB" w:rsidP="00BD4FFB">
            <w:pPr>
              <w:spacing w:after="0" w:line="240" w:lineRule="auto"/>
              <w:rPr>
                <w:rFonts w:cs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pacing w:val="-4"/>
                <w:sz w:val="24"/>
                <w:szCs w:val="24"/>
              </w:rPr>
              <w:t>Nhận biết</w:t>
            </w:r>
          </w:p>
          <w:p w14:paraId="3CB3958F" w14:textId="1B4EAAAB" w:rsidR="00BD4FFB" w:rsidRPr="006E0A11" w:rsidRDefault="00BD4FFB" w:rsidP="00BD4FFB">
            <w:pPr>
              <w:spacing w:after="0" w:line="240" w:lineRule="auto"/>
              <w:rPr>
                <w:rFonts w:cs="Times New Roman"/>
                <w:bCs/>
                <w:color w:val="000000" w:themeColor="text1"/>
                <w:spacing w:val="-4"/>
                <w:sz w:val="24"/>
                <w:szCs w:val="24"/>
              </w:rPr>
            </w:pPr>
            <w:r w:rsidRPr="006E0A11">
              <w:rPr>
                <w:rFonts w:cs="Times New Roman"/>
                <w:bCs/>
                <w:color w:val="000000" w:themeColor="text1"/>
                <w:spacing w:val="-4"/>
                <w:sz w:val="24"/>
                <w:szCs w:val="24"/>
              </w:rPr>
              <w:t>- Trình bày được quá trình hình thành và phát triển, mục tiêu, một số hợp tác trong kinh tế, văn hóa của ASEAN</w:t>
            </w:r>
          </w:p>
          <w:p w14:paraId="59EE99B7" w14:textId="2C33A42D" w:rsidR="00BD4FFB" w:rsidRPr="006E0A11" w:rsidRDefault="00BD4FFB" w:rsidP="00BD4FFB">
            <w:pPr>
              <w:spacing w:after="0" w:line="240" w:lineRule="auto"/>
              <w:rPr>
                <w:rFonts w:cs="Times New Roman"/>
                <w:bCs/>
                <w:color w:val="000000" w:themeColor="text1"/>
                <w:spacing w:val="-4"/>
                <w:sz w:val="24"/>
                <w:szCs w:val="24"/>
              </w:rPr>
            </w:pPr>
            <w:r w:rsidRPr="006E0A11">
              <w:rPr>
                <w:rFonts w:cs="Times New Roman"/>
                <w:bCs/>
                <w:color w:val="000000" w:themeColor="text1"/>
                <w:spacing w:val="-4"/>
                <w:sz w:val="24"/>
                <w:szCs w:val="24"/>
              </w:rPr>
              <w:t>(NL1)</w:t>
            </w:r>
          </w:p>
          <w:p w14:paraId="0F9B142E" w14:textId="731188B4" w:rsidR="00BD4FFB" w:rsidRPr="006E0A11" w:rsidRDefault="00BD4FFB" w:rsidP="00BD4FFB">
            <w:pPr>
              <w:spacing w:after="0" w:line="240" w:lineRule="auto"/>
              <w:rPr>
                <w:rFonts w:cs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pacing w:val="-4"/>
                <w:sz w:val="24"/>
                <w:szCs w:val="24"/>
              </w:rPr>
              <w:t>Thông hiểu</w:t>
            </w:r>
          </w:p>
          <w:p w14:paraId="05CC3C0C" w14:textId="41B42C4D" w:rsidR="00BD4FFB" w:rsidRPr="006E0A11" w:rsidRDefault="00BD4FFB" w:rsidP="00BD4FFB">
            <w:pPr>
              <w:spacing w:after="0" w:line="240" w:lineRule="auto"/>
              <w:rPr>
                <w:rFonts w:cs="Times New Roman"/>
                <w:bCs/>
                <w:color w:val="000000" w:themeColor="text1"/>
                <w:spacing w:val="-4"/>
                <w:sz w:val="24"/>
                <w:szCs w:val="24"/>
              </w:rPr>
            </w:pPr>
            <w:r w:rsidRPr="006E0A11">
              <w:rPr>
                <w:rFonts w:cs="Times New Roman"/>
                <w:bCs/>
                <w:color w:val="000000" w:themeColor="text1"/>
                <w:spacing w:val="-4"/>
                <w:sz w:val="24"/>
                <w:szCs w:val="24"/>
              </w:rPr>
              <w:t>- Phân tích được các thành tựu và thách thức của ASEAN</w:t>
            </w:r>
          </w:p>
          <w:p w14:paraId="263B9F0A" w14:textId="028808D1" w:rsidR="00BD4FFB" w:rsidRPr="006E0A11" w:rsidRDefault="00BD4FFB" w:rsidP="00BD4FFB">
            <w:pPr>
              <w:spacing w:after="0" w:line="240" w:lineRule="auto"/>
              <w:rPr>
                <w:rFonts w:cs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pacing w:val="-4"/>
                <w:sz w:val="24"/>
                <w:szCs w:val="24"/>
              </w:rPr>
              <w:t>Vận dụng</w:t>
            </w:r>
          </w:p>
          <w:p w14:paraId="3C664D96" w14:textId="4B584A3A" w:rsidR="00BD4FFB" w:rsidRPr="006E0A11" w:rsidRDefault="00BD4FFB" w:rsidP="00BD4FFB">
            <w:pPr>
              <w:spacing w:after="0" w:line="240" w:lineRule="auto"/>
              <w:rPr>
                <w:rFonts w:cs="Times New Roman"/>
                <w:bCs/>
                <w:color w:val="000000" w:themeColor="text1"/>
                <w:spacing w:val="-4"/>
                <w:sz w:val="24"/>
                <w:szCs w:val="24"/>
              </w:rPr>
            </w:pPr>
            <w:r w:rsidRPr="006E0A11">
              <w:rPr>
                <w:rFonts w:cs="Times New Roman"/>
                <w:bCs/>
                <w:color w:val="000000" w:themeColor="text1"/>
                <w:spacing w:val="-4"/>
                <w:sz w:val="24"/>
                <w:szCs w:val="24"/>
              </w:rPr>
              <w:t>- Chứng minh được sự hợp tác đa dạng và vai trò của ASEAN</w:t>
            </w:r>
          </w:p>
          <w:p w14:paraId="63553AC0" w14:textId="0107FD14" w:rsidR="00BD4FFB" w:rsidRPr="006E0A11" w:rsidRDefault="00BD4FFB" w:rsidP="00BD4FFB">
            <w:pPr>
              <w:spacing w:after="0" w:line="240" w:lineRule="auto"/>
              <w:rPr>
                <w:rFonts w:cs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57BBB39C" w14:textId="5BCF1A2F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56E65C09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5E65A27B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7C172105" w14:textId="4BEBC8AE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1E5AC2F1" w14:textId="28E365F8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1AF5506D" w14:textId="3F3F6E20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501B13E7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9D76880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14:paraId="17D0B957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FFFFFF" w:themeFill="background1"/>
            <w:vAlign w:val="center"/>
          </w:tcPr>
          <w:p w14:paraId="3D62F2FB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0" w:type="pct"/>
            <w:shd w:val="clear" w:color="auto" w:fill="FFFFFF" w:themeFill="background1"/>
            <w:vAlign w:val="center"/>
          </w:tcPr>
          <w:p w14:paraId="18105FC0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4736170D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6E0A11" w:rsidRPr="006E0A11" w14:paraId="28A9E58A" w14:textId="77777777" w:rsidTr="00271CDE">
        <w:trPr>
          <w:trHeight w:val="187"/>
          <w:jc w:val="center"/>
        </w:trPr>
        <w:tc>
          <w:tcPr>
            <w:tcW w:w="220" w:type="pct"/>
            <w:shd w:val="clear" w:color="auto" w:fill="FFFFFF" w:themeFill="background1"/>
            <w:vAlign w:val="center"/>
          </w:tcPr>
          <w:p w14:paraId="29B29D43" w14:textId="18755272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30" w:type="pct"/>
            <w:shd w:val="clear" w:color="auto" w:fill="FFFFFF" w:themeFill="background1"/>
            <w:vAlign w:val="center"/>
          </w:tcPr>
          <w:p w14:paraId="4447D966" w14:textId="258AC82C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color w:val="000000" w:themeColor="text1"/>
                <w:spacing w:val="-8"/>
              </w:rPr>
              <w:t>Chủ đề 5. Khu vực Tây Nam Á</w:t>
            </w:r>
          </w:p>
        </w:tc>
        <w:tc>
          <w:tcPr>
            <w:tcW w:w="460" w:type="pct"/>
            <w:shd w:val="clear" w:color="auto" w:fill="FFFFFF" w:themeFill="background1"/>
            <w:vAlign w:val="center"/>
          </w:tcPr>
          <w:p w14:paraId="47130AA4" w14:textId="7777777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-92"/>
              <w:jc w:val="center"/>
              <w:rPr>
                <w:rFonts w:cs="Times New Roman"/>
                <w:color w:val="000000" w:themeColor="text1"/>
              </w:rPr>
            </w:pPr>
            <w:r w:rsidRPr="006E0A11">
              <w:rPr>
                <w:rFonts w:cs="Times New Roman"/>
                <w:color w:val="000000" w:themeColor="text1"/>
              </w:rPr>
              <w:t>Vị trí địa lí, điều kiện tự nhiên, dân cư, xã hội và kinh tế khu vực Tây Nam Á</w:t>
            </w:r>
          </w:p>
          <w:p w14:paraId="136BF187" w14:textId="77777777" w:rsidR="00BD4FFB" w:rsidRPr="006E0A11" w:rsidRDefault="00BD4FFB" w:rsidP="00BD4FFB">
            <w:pPr>
              <w:spacing w:after="0" w:line="264" w:lineRule="auto"/>
              <w:ind w:hanging="76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939" w:type="pct"/>
            <w:shd w:val="clear" w:color="auto" w:fill="FFFFFF" w:themeFill="background1"/>
            <w:vAlign w:val="center"/>
          </w:tcPr>
          <w:p w14:paraId="49E2760D" w14:textId="77777777" w:rsidR="00031EFC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uppressAutoHyphens/>
              <w:spacing w:line="288" w:lineRule="auto"/>
              <w:jc w:val="center"/>
              <w:rPr>
                <w:rFonts w:eastAsia="Calibri" w:cs="Times New Roman"/>
                <w:color w:val="000000" w:themeColor="text1"/>
                <w:lang w:val="pt-BR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Nhận biết:</w:t>
            </w:r>
            <w:r w:rsidRPr="006E0A11">
              <w:rPr>
                <w:rFonts w:eastAsia="Calibri" w:cs="Times New Roman"/>
                <w:color w:val="000000" w:themeColor="text1"/>
                <w:lang w:val="pt-BR"/>
              </w:rPr>
              <w:t xml:space="preserve"> </w:t>
            </w:r>
          </w:p>
          <w:p w14:paraId="617A73AE" w14:textId="59BE1DF1" w:rsidR="00031EFC" w:rsidRDefault="00031EFC" w:rsidP="00BD4FFB">
            <w:pPr>
              <w:tabs>
                <w:tab w:val="left" w:pos="2835"/>
                <w:tab w:val="left" w:pos="5387"/>
                <w:tab w:val="left" w:pos="7938"/>
              </w:tabs>
              <w:suppressAutoHyphens/>
              <w:spacing w:line="288" w:lineRule="auto"/>
              <w:jc w:val="center"/>
              <w:rPr>
                <w:rFonts w:eastAsia="Calibri" w:cs="Times New Roman"/>
                <w:color w:val="000000" w:themeColor="text1"/>
                <w:lang w:val="pt-BR"/>
              </w:rPr>
            </w:pPr>
            <w:r>
              <w:rPr>
                <w:rFonts w:eastAsia="Calibri" w:cs="Times New Roman"/>
                <w:color w:val="000000" w:themeColor="text1"/>
                <w:lang w:val="pt-BR"/>
              </w:rPr>
              <w:t xml:space="preserve">- Trình bày được đặc điểm </w:t>
            </w:r>
            <w:r w:rsidRPr="006E0A11">
              <w:rPr>
                <w:rFonts w:eastAsia="Calibri" w:cs="Times New Roman"/>
                <w:color w:val="000000" w:themeColor="text1"/>
                <w:lang w:val="pt-BR"/>
              </w:rPr>
              <w:t xml:space="preserve">vị trí địa lí, </w:t>
            </w:r>
            <w:r>
              <w:rPr>
                <w:rFonts w:eastAsia="Calibri" w:cs="Times New Roman"/>
                <w:color w:val="000000" w:themeColor="text1"/>
                <w:lang w:val="pt-BR"/>
              </w:rPr>
              <w:t xml:space="preserve">điều kiện </w:t>
            </w:r>
            <w:r w:rsidRPr="006E0A11">
              <w:rPr>
                <w:rFonts w:eastAsia="Calibri" w:cs="Times New Roman"/>
                <w:color w:val="000000" w:themeColor="text1"/>
                <w:lang w:val="pt-BR"/>
              </w:rPr>
              <w:t>tự nhiên, dân cư, xã hội</w:t>
            </w:r>
            <w:r w:rsidR="00522985">
              <w:rPr>
                <w:rFonts w:eastAsia="Calibri" w:cs="Times New Roman"/>
                <w:color w:val="000000" w:themeColor="text1"/>
                <w:lang w:val="pt-BR"/>
              </w:rPr>
              <w:t xml:space="preserve"> của khu vực</w:t>
            </w:r>
          </w:p>
          <w:p w14:paraId="6479F86D" w14:textId="22DCEF76" w:rsidR="00BD4FFB" w:rsidRPr="006E0A11" w:rsidRDefault="00BD4FFB" w:rsidP="00522985">
            <w:pPr>
              <w:tabs>
                <w:tab w:val="left" w:pos="2835"/>
                <w:tab w:val="left" w:pos="5387"/>
                <w:tab w:val="left" w:pos="7938"/>
              </w:tabs>
              <w:suppressAutoHyphens/>
              <w:spacing w:line="288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eastAsia="Calibri" w:cs="Times New Roman"/>
                <w:color w:val="000000" w:themeColor="text1"/>
                <w:lang w:val="pt-BR"/>
              </w:rPr>
              <w:t>– Trình bày</w:t>
            </w:r>
            <w:r w:rsidRPr="006E0A11">
              <w:rPr>
                <w:rFonts w:eastAsia="Calibri" w:cs="Times New Roman"/>
                <w:color w:val="000000" w:themeColor="text1"/>
              </w:rPr>
              <w:t xml:space="preserve"> được</w:t>
            </w:r>
            <w:r w:rsidRPr="006E0A11">
              <w:rPr>
                <w:rFonts w:eastAsia="Calibri" w:cs="Times New Roman"/>
                <w:color w:val="000000" w:themeColor="text1"/>
                <w:lang w:val="pt-BR"/>
              </w:rPr>
              <w:t xml:space="preserve"> tình hình phát triển kinh tế của khu vực. </w:t>
            </w:r>
            <w:r w:rsidRPr="006E0A11">
              <w:rPr>
                <w:rFonts w:eastAsia="Calibri" w:cs="Times New Roman"/>
                <w:b/>
                <w:bCs/>
                <w:color w:val="000000" w:themeColor="text1"/>
                <w:lang w:val="pt-BR"/>
              </w:rPr>
              <w:t>(NL1, NL2)</w:t>
            </w:r>
            <w:r w:rsidR="00522985">
              <w:rPr>
                <w:rFonts w:eastAsia="Calibri" w:cs="Times New Roman"/>
                <w:b/>
                <w:bCs/>
                <w:color w:val="000000" w:themeColor="text1"/>
                <w:lang w:val="pt-BR"/>
              </w:rPr>
              <w:t xml:space="preserve"> </w:t>
            </w:r>
          </w:p>
          <w:p w14:paraId="363C6243" w14:textId="7777777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Thông hiểu:</w:t>
            </w:r>
          </w:p>
          <w:p w14:paraId="45927710" w14:textId="7777777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uppressAutoHyphens/>
              <w:spacing w:line="288" w:lineRule="auto"/>
              <w:jc w:val="center"/>
              <w:rPr>
                <w:rFonts w:eastAsia="Calibri" w:cs="Times New Roman"/>
                <w:color w:val="000000" w:themeColor="text1"/>
                <w:lang w:val="pt-BR"/>
              </w:rPr>
            </w:pPr>
            <w:r w:rsidRPr="006E0A11">
              <w:rPr>
                <w:rFonts w:eastAsia="Calibri" w:cs="Times New Roman"/>
                <w:color w:val="000000" w:themeColor="text1"/>
                <w:lang w:val="pt-BR"/>
              </w:rPr>
              <w:t>- Phân tích</w:t>
            </w:r>
            <w:r w:rsidRPr="006E0A11">
              <w:rPr>
                <w:rFonts w:eastAsia="Calibri" w:cs="Times New Roman"/>
                <w:color w:val="000000" w:themeColor="text1"/>
              </w:rPr>
              <w:t xml:space="preserve"> được</w:t>
            </w:r>
            <w:r w:rsidRPr="006E0A11">
              <w:rPr>
                <w:rFonts w:eastAsia="Calibri" w:cs="Times New Roman"/>
                <w:color w:val="000000" w:themeColor="text1"/>
                <w:lang w:val="pt-BR"/>
              </w:rPr>
              <w:t xml:space="preserve"> ảnh hưởng của vị trí địa lí, </w:t>
            </w:r>
            <w:r w:rsidRPr="006E0A11">
              <w:rPr>
                <w:rFonts w:eastAsia="Calibri" w:cs="Times New Roman"/>
                <w:color w:val="000000" w:themeColor="text1"/>
                <w:lang w:val="pt-BR"/>
              </w:rPr>
              <w:lastRenderedPageBreak/>
              <w:t>của một số đặc điểm nổi bật về tự nhiên, dân cư, xã hội đến phát triển kinh tế - xã hội.</w:t>
            </w:r>
          </w:p>
          <w:p w14:paraId="1EEE68AC" w14:textId="5A47D55F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(NL2)</w:t>
            </w:r>
          </w:p>
          <w:p w14:paraId="3B324961" w14:textId="77777777" w:rsidR="00BD4FFB" w:rsidRPr="006E0A11" w:rsidRDefault="00BD4FFB" w:rsidP="00BD4FFB">
            <w:pPr>
              <w:tabs>
                <w:tab w:val="left" w:pos="2835"/>
                <w:tab w:val="left" w:pos="5387"/>
                <w:tab w:val="left" w:pos="7938"/>
              </w:tabs>
              <w:spacing w:line="288" w:lineRule="auto"/>
              <w:ind w:left="22" w:hanging="142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lang w:val="pt-BR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pacing w:val="-8"/>
              </w:rPr>
              <w:t>Vận dụng:</w:t>
            </w:r>
          </w:p>
          <w:p w14:paraId="7C0733C0" w14:textId="77777777" w:rsidR="00BD4FFB" w:rsidRPr="006E0A11" w:rsidRDefault="00BD4FFB" w:rsidP="00BD4FFB">
            <w:pPr>
              <w:spacing w:after="0" w:line="240" w:lineRule="auto"/>
              <w:rPr>
                <w:rFonts w:eastAsia="Calibri" w:cs="Times New Roman"/>
                <w:b/>
                <w:bCs/>
                <w:color w:val="000000" w:themeColor="text1"/>
                <w:lang w:val="pt-BR"/>
              </w:rPr>
            </w:pPr>
            <w:r w:rsidRPr="006E0A11">
              <w:rPr>
                <w:rFonts w:eastAsia="Calibri" w:cs="Times New Roman"/>
                <w:color w:val="000000" w:themeColor="text1"/>
                <w:lang w:val="pt-BR"/>
              </w:rPr>
              <w:t xml:space="preserve">– </w:t>
            </w:r>
            <w:r w:rsidRPr="006E0A11">
              <w:rPr>
                <w:rFonts w:eastAsia="Calibri" w:cs="Times New Roman"/>
                <w:color w:val="000000" w:themeColor="text1"/>
              </w:rPr>
              <w:t>G</w:t>
            </w:r>
            <w:r w:rsidRPr="006E0A11">
              <w:rPr>
                <w:rFonts w:eastAsia="Calibri" w:cs="Times New Roman"/>
                <w:color w:val="000000" w:themeColor="text1"/>
                <w:lang w:val="pt-BR"/>
              </w:rPr>
              <w:t>iải thích</w:t>
            </w:r>
            <w:r w:rsidRPr="006E0A11">
              <w:rPr>
                <w:rFonts w:eastAsia="Calibri" w:cs="Times New Roman"/>
                <w:color w:val="000000" w:themeColor="text1"/>
              </w:rPr>
              <w:t xml:space="preserve"> được</w:t>
            </w:r>
            <w:r w:rsidRPr="006E0A11">
              <w:rPr>
                <w:rFonts w:eastAsia="Calibri" w:cs="Times New Roman"/>
                <w:color w:val="000000" w:themeColor="text1"/>
                <w:lang w:val="pt-BR"/>
              </w:rPr>
              <w:t xml:space="preserve"> tình hình phát triển kinh tế chung của khu vực. </w:t>
            </w:r>
            <w:r w:rsidRPr="006E0A11">
              <w:rPr>
                <w:rFonts w:eastAsia="Calibri" w:cs="Times New Roman"/>
                <w:b/>
                <w:bCs/>
                <w:color w:val="000000" w:themeColor="text1"/>
                <w:lang w:val="pt-BR"/>
              </w:rPr>
              <w:t>(NL1)</w:t>
            </w:r>
          </w:p>
          <w:p w14:paraId="3B594E87" w14:textId="21489A2D" w:rsidR="00BD4FFB" w:rsidRPr="006E0A11" w:rsidRDefault="00BD4FFB" w:rsidP="00BD4FFB">
            <w:pPr>
              <w:pStyle w:val="4-Bang"/>
              <w:widowControl/>
              <w:tabs>
                <w:tab w:val="left" w:pos="2835"/>
                <w:tab w:val="left" w:pos="5387"/>
                <w:tab w:val="left" w:pos="7938"/>
              </w:tabs>
              <w:suppressAutoHyphens/>
              <w:spacing w:before="0" w:after="0"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</w:pP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>- Đọc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được</w:t>
            </w:r>
            <w:r w:rsidRPr="006E0A11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 bản đồ, rút ra nhận xét; phân tích, xử lý số liệu, tư liệu.</w:t>
            </w:r>
          </w:p>
          <w:p w14:paraId="52F2DA4B" w14:textId="77777777" w:rsidR="00BD4FFB" w:rsidRPr="006E0A11" w:rsidRDefault="00BD4FFB" w:rsidP="00BD4FFB">
            <w:pPr>
              <w:spacing w:after="0" w:line="240" w:lineRule="auto"/>
              <w:rPr>
                <w:color w:val="000000" w:themeColor="text1"/>
                <w:sz w:val="24"/>
                <w:szCs w:val="24"/>
                <w:lang w:val="pt-BR"/>
              </w:rPr>
            </w:pPr>
            <w:r w:rsidRPr="006E0A11">
              <w:rPr>
                <w:color w:val="000000" w:themeColor="text1"/>
                <w:sz w:val="24"/>
                <w:szCs w:val="24"/>
                <w:lang w:val="pt-BR"/>
              </w:rPr>
              <w:t xml:space="preserve">- Vẽ </w:t>
            </w:r>
            <w:r w:rsidRPr="006E0A11">
              <w:rPr>
                <w:color w:val="000000" w:themeColor="text1"/>
                <w:sz w:val="24"/>
                <w:szCs w:val="24"/>
              </w:rPr>
              <w:t>được</w:t>
            </w:r>
            <w:r w:rsidRPr="006E0A11">
              <w:rPr>
                <w:color w:val="000000" w:themeColor="text1"/>
                <w:sz w:val="24"/>
                <w:szCs w:val="24"/>
                <w:lang w:val="pt-BR"/>
              </w:rPr>
              <w:t xml:space="preserve"> biểu đồ, nhận xét biểu đồ, phân tích bảng số liệu về kinh tế, xã hội của khu vực Tây Nam Á.</w:t>
            </w:r>
          </w:p>
          <w:p w14:paraId="2F1D88DB" w14:textId="45C5C0EB" w:rsidR="00BD4FFB" w:rsidRPr="006E0A11" w:rsidRDefault="00BD4FFB" w:rsidP="00BD4FFB">
            <w:pPr>
              <w:spacing w:after="0" w:line="240" w:lineRule="auto"/>
              <w:rPr>
                <w:rFonts w:cs="Times New Roman"/>
                <w:b/>
                <w:bCs/>
                <w:color w:val="000000" w:themeColor="text1"/>
                <w:spacing w:val="-4"/>
                <w:sz w:val="24"/>
                <w:szCs w:val="24"/>
              </w:rPr>
            </w:pPr>
            <w:r w:rsidRPr="006E0A11">
              <w:rPr>
                <w:b/>
                <w:bCs/>
                <w:color w:val="000000" w:themeColor="text1"/>
                <w:sz w:val="24"/>
                <w:szCs w:val="24"/>
                <w:lang w:val="pt-BR"/>
              </w:rPr>
              <w:t>(NL2, NL3)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1B1817F9" w14:textId="2EF9FEE5" w:rsidR="00BD4FFB" w:rsidRPr="006E0A11" w:rsidRDefault="00E84A74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65C59D7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1FEF514B" w14:textId="47B457C8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3B0E68F6" w14:textId="018EA1C3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2*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2DD807B" w14:textId="5615A708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1*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7696C3B9" w14:textId="31820A1F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1*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10DF96A2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6CA2733B" w14:textId="5C2CBD5F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14:paraId="2F2B88FC" w14:textId="6457406C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7" w:type="pct"/>
            <w:shd w:val="clear" w:color="auto" w:fill="FFFFFF" w:themeFill="background1"/>
            <w:vAlign w:val="center"/>
          </w:tcPr>
          <w:p w14:paraId="3432EA6A" w14:textId="77777777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0" w:type="pct"/>
            <w:shd w:val="clear" w:color="auto" w:fill="FFFFFF" w:themeFill="background1"/>
            <w:vAlign w:val="center"/>
          </w:tcPr>
          <w:p w14:paraId="2057A732" w14:textId="3BF752EC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</w:rPr>
              <w:t>1a**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5DB5F5F7" w14:textId="7C488711" w:rsidR="00BD4FFB" w:rsidRPr="006E0A11" w:rsidRDefault="00BD4FFB" w:rsidP="00BD4FFB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color w:val="000000" w:themeColor="text1"/>
                <w:sz w:val="24"/>
                <w:szCs w:val="24"/>
                <w:lang w:val="en-GB"/>
              </w:rPr>
              <w:t>1b**</w:t>
            </w:r>
          </w:p>
        </w:tc>
      </w:tr>
      <w:tr w:rsidR="006E0A11" w:rsidRPr="006E0A11" w14:paraId="37D5F2B8" w14:textId="77777777" w:rsidTr="00271CDE">
        <w:trPr>
          <w:trHeight w:val="205"/>
          <w:jc w:val="center"/>
        </w:trPr>
        <w:tc>
          <w:tcPr>
            <w:tcW w:w="1109" w:type="pct"/>
            <w:gridSpan w:val="3"/>
            <w:shd w:val="clear" w:color="auto" w:fill="FFFFFF" w:themeFill="background1"/>
            <w:vAlign w:val="center"/>
          </w:tcPr>
          <w:p w14:paraId="4DB7902D" w14:textId="77777777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Tổng số câu</w:t>
            </w:r>
          </w:p>
        </w:tc>
        <w:tc>
          <w:tcPr>
            <w:tcW w:w="939" w:type="pct"/>
            <w:shd w:val="clear" w:color="auto" w:fill="FFFFFF" w:themeFill="background1"/>
          </w:tcPr>
          <w:p w14:paraId="0CBC5BF5" w14:textId="77777777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1622F7ED" w14:textId="1FEFAB4A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E84A74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568DEFF3" w14:textId="0C926C4F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1E3B279A" w14:textId="488AEE4E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5E6B0F1E" w14:textId="39C80341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4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C2FD960" w14:textId="10AB3913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62B30BCB" w14:textId="48DF4BF0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09D8555F" w14:textId="5B1F9E0C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B4FE332" w14:textId="061EBF5A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14:paraId="52CBCC28" w14:textId="4F3C65F1" w:rsidR="00F55152" w:rsidRPr="006E0A11" w:rsidRDefault="00E84A74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7" w:type="pct"/>
            <w:shd w:val="clear" w:color="auto" w:fill="FFFFFF" w:themeFill="background1"/>
            <w:vAlign w:val="center"/>
          </w:tcPr>
          <w:p w14:paraId="6F63EFF2" w14:textId="77777777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0" w:type="pct"/>
            <w:shd w:val="clear" w:color="auto" w:fill="FFFFFF" w:themeFill="background1"/>
            <w:vAlign w:val="center"/>
          </w:tcPr>
          <w:p w14:paraId="67F919D0" w14:textId="79D0EDB0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  <w:t>1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5A6026FD" w14:textId="057864DD" w:rsidR="00F55152" w:rsidRPr="006E0A11" w:rsidRDefault="00F55152" w:rsidP="00F55152">
            <w:pPr>
              <w:spacing w:after="0" w:line="264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  <w:t>1</w:t>
            </w:r>
          </w:p>
        </w:tc>
      </w:tr>
      <w:tr w:rsidR="006E0A11" w:rsidRPr="006E0A11" w14:paraId="509FAD5D" w14:textId="77777777" w:rsidTr="00271CDE">
        <w:trPr>
          <w:trHeight w:val="394"/>
          <w:jc w:val="center"/>
        </w:trPr>
        <w:tc>
          <w:tcPr>
            <w:tcW w:w="1109" w:type="pct"/>
            <w:gridSpan w:val="3"/>
            <w:shd w:val="clear" w:color="auto" w:fill="FFFFFF" w:themeFill="background1"/>
            <w:vAlign w:val="center"/>
          </w:tcPr>
          <w:p w14:paraId="25CD4620" w14:textId="77777777" w:rsidR="00B330A2" w:rsidRPr="006E0A11" w:rsidRDefault="00B330A2" w:rsidP="00B330A2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Tổng số điểm</w:t>
            </w:r>
          </w:p>
        </w:tc>
        <w:tc>
          <w:tcPr>
            <w:tcW w:w="939" w:type="pct"/>
            <w:shd w:val="clear" w:color="auto" w:fill="FFFFFF" w:themeFill="background1"/>
          </w:tcPr>
          <w:p w14:paraId="466E0F05" w14:textId="77777777" w:rsidR="00B330A2" w:rsidRPr="006E0A11" w:rsidRDefault="00B330A2" w:rsidP="00B330A2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pct"/>
            <w:gridSpan w:val="3"/>
            <w:shd w:val="clear" w:color="auto" w:fill="FFFFFF" w:themeFill="background1"/>
            <w:vAlign w:val="center"/>
          </w:tcPr>
          <w:p w14:paraId="4C446835" w14:textId="66B311EB" w:rsidR="00B330A2" w:rsidRPr="006E0A11" w:rsidRDefault="00B330A2" w:rsidP="00B330A2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763" w:type="pct"/>
            <w:gridSpan w:val="3"/>
            <w:shd w:val="clear" w:color="auto" w:fill="FFFFFF" w:themeFill="background1"/>
            <w:vAlign w:val="center"/>
          </w:tcPr>
          <w:p w14:paraId="72C2457F" w14:textId="5756537A" w:rsidR="00B330A2" w:rsidRPr="006E0A11" w:rsidRDefault="00B330A2" w:rsidP="00B330A2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740" w:type="pct"/>
            <w:gridSpan w:val="3"/>
            <w:shd w:val="clear" w:color="auto" w:fill="FFFFFF" w:themeFill="background1"/>
            <w:vAlign w:val="center"/>
          </w:tcPr>
          <w:p w14:paraId="4436A982" w14:textId="1F67939E" w:rsidR="00B330A2" w:rsidRPr="006E0A11" w:rsidRDefault="00B330A2" w:rsidP="00B330A2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217" w:type="pct"/>
            <w:shd w:val="clear" w:color="auto" w:fill="FFFFFF" w:themeFill="background1"/>
            <w:vAlign w:val="center"/>
          </w:tcPr>
          <w:p w14:paraId="0011C1DD" w14:textId="77777777" w:rsidR="00B330A2" w:rsidRPr="006E0A11" w:rsidRDefault="00B330A2" w:rsidP="00B330A2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40" w:type="pct"/>
            <w:shd w:val="clear" w:color="auto" w:fill="FFFFFF" w:themeFill="background1"/>
            <w:vAlign w:val="center"/>
          </w:tcPr>
          <w:p w14:paraId="4446E266" w14:textId="77777777" w:rsidR="00B330A2" w:rsidRPr="006E0A11" w:rsidRDefault="00B330A2" w:rsidP="00B330A2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,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9" w:type="pct"/>
            <w:shd w:val="clear" w:color="auto" w:fill="FFFFFF" w:themeFill="background1"/>
            <w:vAlign w:val="center"/>
          </w:tcPr>
          <w:p w14:paraId="6E6835D9" w14:textId="77777777" w:rsidR="00B330A2" w:rsidRPr="006E0A11" w:rsidRDefault="00B330A2" w:rsidP="00B330A2">
            <w:pPr>
              <w:spacing w:after="0" w:line="264" w:lineRule="auto"/>
              <w:ind w:left="-124" w:right="-151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en-GB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en-GB"/>
              </w:rPr>
              <w:t>1,0</w:t>
            </w:r>
          </w:p>
        </w:tc>
      </w:tr>
      <w:tr w:rsidR="006E0A11" w:rsidRPr="006E0A11" w14:paraId="4E80739B" w14:textId="77777777" w:rsidTr="00271CDE">
        <w:trPr>
          <w:trHeight w:val="227"/>
          <w:jc w:val="center"/>
        </w:trPr>
        <w:tc>
          <w:tcPr>
            <w:tcW w:w="1109" w:type="pct"/>
            <w:gridSpan w:val="3"/>
            <w:shd w:val="clear" w:color="auto" w:fill="FFFFFF" w:themeFill="background1"/>
            <w:vAlign w:val="center"/>
          </w:tcPr>
          <w:p w14:paraId="18CABBCE" w14:textId="77777777" w:rsidR="00B330A2" w:rsidRPr="006E0A11" w:rsidRDefault="00B330A2" w:rsidP="00B330A2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Tỉ lệ %</w:t>
            </w:r>
          </w:p>
        </w:tc>
        <w:tc>
          <w:tcPr>
            <w:tcW w:w="939" w:type="pct"/>
            <w:shd w:val="clear" w:color="auto" w:fill="FFFFFF" w:themeFill="background1"/>
          </w:tcPr>
          <w:p w14:paraId="30B40CF0" w14:textId="77777777" w:rsidR="00B330A2" w:rsidRPr="006E0A11" w:rsidRDefault="00B330A2" w:rsidP="00B330A2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pct"/>
            <w:gridSpan w:val="3"/>
            <w:shd w:val="clear" w:color="auto" w:fill="FFFFFF" w:themeFill="background1"/>
            <w:vAlign w:val="center"/>
          </w:tcPr>
          <w:p w14:paraId="349385CF" w14:textId="07430218" w:rsidR="00B330A2" w:rsidRPr="006E0A11" w:rsidRDefault="00B330A2" w:rsidP="00B330A2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30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%</w:t>
            </w:r>
          </w:p>
        </w:tc>
        <w:tc>
          <w:tcPr>
            <w:tcW w:w="763" w:type="pct"/>
            <w:gridSpan w:val="3"/>
            <w:shd w:val="clear" w:color="auto" w:fill="FFFFFF" w:themeFill="background1"/>
            <w:vAlign w:val="center"/>
          </w:tcPr>
          <w:p w14:paraId="1A8123FA" w14:textId="77777777" w:rsidR="00B330A2" w:rsidRPr="006E0A11" w:rsidRDefault="00B330A2" w:rsidP="00B330A2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0%</w:t>
            </w:r>
          </w:p>
        </w:tc>
        <w:tc>
          <w:tcPr>
            <w:tcW w:w="740" w:type="pct"/>
            <w:gridSpan w:val="3"/>
            <w:shd w:val="clear" w:color="auto" w:fill="FFFFFF" w:themeFill="background1"/>
            <w:vAlign w:val="center"/>
          </w:tcPr>
          <w:p w14:paraId="674DF620" w14:textId="77777777" w:rsidR="00B330A2" w:rsidRPr="006E0A11" w:rsidRDefault="00B330A2" w:rsidP="00B330A2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20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%</w:t>
            </w:r>
          </w:p>
        </w:tc>
        <w:tc>
          <w:tcPr>
            <w:tcW w:w="685" w:type="pct"/>
            <w:gridSpan w:val="3"/>
            <w:shd w:val="clear" w:color="auto" w:fill="FFFFFF" w:themeFill="background1"/>
            <w:vAlign w:val="center"/>
          </w:tcPr>
          <w:p w14:paraId="34E80E54" w14:textId="77777777" w:rsidR="00B330A2" w:rsidRPr="006E0A11" w:rsidRDefault="00B330A2" w:rsidP="00B330A2">
            <w:pPr>
              <w:spacing w:after="0" w:line="264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E0A11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0%</w:t>
            </w:r>
          </w:p>
        </w:tc>
      </w:tr>
    </w:tbl>
    <w:p w14:paraId="5216E9F1" w14:textId="77777777" w:rsidR="00E077A7" w:rsidRPr="006E0A11" w:rsidRDefault="00E077A7" w:rsidP="00E077A7">
      <w:pPr>
        <w:spacing w:after="0" w:line="288" w:lineRule="auto"/>
        <w:rPr>
          <w:rFonts w:cs="Times New Roman"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color w:val="000000" w:themeColor="text1"/>
          <w:sz w:val="24"/>
          <w:szCs w:val="24"/>
          <w:lang w:val="vi-VN"/>
        </w:rPr>
        <w:t>Nhận biết: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>16</w:t>
      </w:r>
      <w:r w:rsidRPr="006E0A11">
        <w:rPr>
          <w:rFonts w:cs="Times New Roman"/>
          <w:color w:val="000000" w:themeColor="text1"/>
          <w:sz w:val="24"/>
          <w:szCs w:val="24"/>
        </w:rPr>
        <w:t xml:space="preserve"> câu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= </w:t>
      </w:r>
      <w:r w:rsidRPr="006E0A11">
        <w:rPr>
          <w:rFonts w:cs="Times New Roman"/>
          <w:b/>
          <w:bCs/>
          <w:color w:val="000000" w:themeColor="text1"/>
          <w:sz w:val="24"/>
          <w:szCs w:val="24"/>
          <w:lang w:val="vi-VN"/>
        </w:rPr>
        <w:t>4,0 điểm</w:t>
      </w:r>
      <w:r w:rsidRPr="006E0A11">
        <w:rPr>
          <w:rFonts w:cs="Times New Roman"/>
          <w:color w:val="000000" w:themeColor="text1"/>
          <w:sz w:val="24"/>
          <w:szCs w:val="24"/>
        </w:rPr>
        <w:t>.</w:t>
      </w:r>
    </w:p>
    <w:p w14:paraId="54199F50" w14:textId="55F2499E" w:rsidR="00E077A7" w:rsidRPr="006E0A11" w:rsidRDefault="00E077A7" w:rsidP="00E077A7">
      <w:pPr>
        <w:spacing w:after="0" w:line="288" w:lineRule="auto"/>
        <w:rPr>
          <w:rFonts w:cs="Times New Roman"/>
          <w:b/>
          <w:bCs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color w:val="000000" w:themeColor="text1"/>
          <w:sz w:val="24"/>
          <w:szCs w:val="24"/>
          <w:lang w:val="vi-VN"/>
        </w:rPr>
        <w:t>Thông hiểu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>:</w:t>
      </w:r>
      <w:r w:rsidR="00036A32" w:rsidRPr="006E0A11">
        <w:rPr>
          <w:rFonts w:cs="Times New Roman"/>
          <w:color w:val="000000" w:themeColor="text1"/>
          <w:sz w:val="24"/>
          <w:szCs w:val="24"/>
        </w:rPr>
        <w:t xml:space="preserve"> </w:t>
      </w:r>
      <w:r w:rsidRPr="006E0A11">
        <w:rPr>
          <w:rFonts w:cs="Times New Roman"/>
          <w:color w:val="000000" w:themeColor="text1"/>
          <w:sz w:val="24"/>
          <w:szCs w:val="24"/>
        </w:rPr>
        <w:t>8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= </w:t>
      </w:r>
      <w:r w:rsidRPr="006E0A11">
        <w:rPr>
          <w:rFonts w:cs="Times New Roman"/>
          <w:color w:val="000000" w:themeColor="text1"/>
          <w:sz w:val="24"/>
          <w:szCs w:val="24"/>
        </w:rPr>
        <w:t>2,0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điểm + </w:t>
      </w:r>
      <w:r w:rsidRPr="006E0A11">
        <w:rPr>
          <w:rFonts w:cs="Times New Roman"/>
          <w:color w:val="000000" w:themeColor="text1"/>
          <w:sz w:val="24"/>
          <w:szCs w:val="24"/>
        </w:rPr>
        <w:t>1,0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điểm tự luận</w:t>
      </w:r>
      <w:r w:rsidRPr="006E0A11">
        <w:rPr>
          <w:rFonts w:cs="Times New Roman"/>
          <w:color w:val="000000" w:themeColor="text1"/>
          <w:sz w:val="24"/>
          <w:szCs w:val="24"/>
        </w:rPr>
        <w:t xml:space="preserve">. </w:t>
      </w:r>
      <w:r w:rsidRPr="006E0A11">
        <w:rPr>
          <w:rFonts w:cs="Times New Roman"/>
          <w:b/>
          <w:bCs/>
          <w:color w:val="000000" w:themeColor="text1"/>
          <w:sz w:val="24"/>
          <w:szCs w:val="24"/>
        </w:rPr>
        <w:t>(3 điểm)</w:t>
      </w:r>
    </w:p>
    <w:p w14:paraId="760194F4" w14:textId="54A84796" w:rsidR="00E077A7" w:rsidRPr="006E0A11" w:rsidRDefault="00E077A7" w:rsidP="00E077A7">
      <w:pPr>
        <w:spacing w:after="0" w:line="288" w:lineRule="auto"/>
        <w:rPr>
          <w:rFonts w:cs="Times New Roman"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color w:val="000000" w:themeColor="text1"/>
          <w:sz w:val="24"/>
          <w:szCs w:val="24"/>
          <w:lang w:val="vi-VN"/>
        </w:rPr>
        <w:t>Vận dụng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>:</w:t>
      </w:r>
      <w:r w:rsidRPr="006E0A11">
        <w:rPr>
          <w:rFonts w:cs="Times New Roman"/>
          <w:color w:val="000000" w:themeColor="text1"/>
          <w:sz w:val="24"/>
          <w:szCs w:val="24"/>
        </w:rPr>
        <w:t xml:space="preserve"> 4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= </w:t>
      </w:r>
      <w:r w:rsidRPr="006E0A11">
        <w:rPr>
          <w:rFonts w:cs="Times New Roman"/>
          <w:color w:val="000000" w:themeColor="text1"/>
          <w:sz w:val="24"/>
          <w:szCs w:val="24"/>
        </w:rPr>
        <w:t>1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>,</w:t>
      </w:r>
      <w:r w:rsidRPr="006E0A11">
        <w:rPr>
          <w:rFonts w:cs="Times New Roman"/>
          <w:color w:val="000000" w:themeColor="text1"/>
          <w:sz w:val="24"/>
          <w:szCs w:val="24"/>
        </w:rPr>
        <w:t>0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điểm + </w:t>
      </w:r>
      <w:r w:rsidRPr="006E0A11">
        <w:rPr>
          <w:rFonts w:cs="Times New Roman"/>
          <w:color w:val="000000" w:themeColor="text1"/>
          <w:sz w:val="24"/>
          <w:szCs w:val="24"/>
        </w:rPr>
        <w:t>2,0</w:t>
      </w:r>
      <w:r w:rsidRPr="006E0A11">
        <w:rPr>
          <w:rFonts w:cs="Times New Roman"/>
          <w:color w:val="000000" w:themeColor="text1"/>
          <w:sz w:val="24"/>
          <w:szCs w:val="24"/>
          <w:lang w:val="vi-VN"/>
        </w:rPr>
        <w:t xml:space="preserve"> điểm tự luận</w:t>
      </w:r>
      <w:r w:rsidRPr="006E0A11">
        <w:rPr>
          <w:rFonts w:cs="Times New Roman"/>
          <w:color w:val="000000" w:themeColor="text1"/>
          <w:sz w:val="24"/>
          <w:szCs w:val="24"/>
        </w:rPr>
        <w:t xml:space="preserve">. </w:t>
      </w:r>
      <w:r w:rsidRPr="006E0A11">
        <w:rPr>
          <w:rFonts w:cs="Times New Roman"/>
          <w:b/>
          <w:bCs/>
          <w:color w:val="000000" w:themeColor="text1"/>
          <w:sz w:val="24"/>
          <w:szCs w:val="24"/>
        </w:rPr>
        <w:t>(3 điểm)</w:t>
      </w:r>
    </w:p>
    <w:p w14:paraId="1064F257" w14:textId="77777777" w:rsidR="00F55152" w:rsidRPr="006E0A11" w:rsidRDefault="00F55152" w:rsidP="00F55152">
      <w:pPr>
        <w:spacing w:after="0" w:line="288" w:lineRule="auto"/>
        <w:rPr>
          <w:rFonts w:cs="Times New Roman"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color w:val="000000" w:themeColor="text1"/>
          <w:sz w:val="24"/>
          <w:szCs w:val="24"/>
          <w:u w:val="single"/>
        </w:rPr>
        <w:t>Lưu ý:</w:t>
      </w:r>
      <w:r w:rsidRPr="006E0A11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  <w:r w:rsidRPr="006E0A11">
        <w:rPr>
          <w:rFonts w:cs="Times New Roman"/>
          <w:color w:val="000000" w:themeColor="text1"/>
          <w:sz w:val="24"/>
          <w:szCs w:val="24"/>
        </w:rPr>
        <w:t>Phần trắc nghiệm Đúng/sai có thể ra câu hỏi trong bài 9, 12  hoặc bài 14</w:t>
      </w:r>
    </w:p>
    <w:p w14:paraId="0BB19E65" w14:textId="77777777" w:rsidR="00F55152" w:rsidRPr="006E0A11" w:rsidRDefault="00F55152" w:rsidP="00F55152">
      <w:pPr>
        <w:spacing w:after="0" w:line="288" w:lineRule="auto"/>
        <w:rPr>
          <w:rFonts w:cs="Times New Roman"/>
          <w:bCs/>
          <w:color w:val="000000" w:themeColor="text1"/>
          <w:sz w:val="24"/>
          <w:szCs w:val="24"/>
        </w:rPr>
      </w:pPr>
      <w:r w:rsidRPr="006E0A11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  <w:r w:rsidRPr="006E0A11">
        <w:rPr>
          <w:rFonts w:cs="Times New Roman"/>
          <w:b/>
          <w:bCs/>
          <w:color w:val="000000" w:themeColor="text1"/>
          <w:sz w:val="24"/>
          <w:szCs w:val="24"/>
        </w:rPr>
        <w:tab/>
        <w:t xml:space="preserve"> </w:t>
      </w:r>
      <w:r w:rsidRPr="006E0A11">
        <w:rPr>
          <w:rFonts w:cs="Times New Roman"/>
          <w:bCs/>
          <w:color w:val="000000" w:themeColor="text1"/>
          <w:sz w:val="24"/>
          <w:szCs w:val="24"/>
        </w:rPr>
        <w:t>Phần tự luận có thể ra câu hỏi ở 1a* hoặc 1a**</w:t>
      </w:r>
    </w:p>
    <w:p w14:paraId="752B6B18" w14:textId="77777777" w:rsidR="008706A3" w:rsidRPr="006E0A11" w:rsidRDefault="008706A3" w:rsidP="008706A3">
      <w:pPr>
        <w:spacing w:after="0" w:line="288" w:lineRule="auto"/>
        <w:rPr>
          <w:rFonts w:cs="Times New Roman"/>
          <w:color w:val="000000" w:themeColor="text1"/>
          <w:sz w:val="24"/>
          <w:szCs w:val="24"/>
        </w:rPr>
      </w:pPr>
    </w:p>
    <w:sectPr w:rsidR="008706A3" w:rsidRPr="006E0A11" w:rsidSect="00C14A2C">
      <w:pgSz w:w="16840" w:h="11907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C2"/>
    <w:rsid w:val="0000674A"/>
    <w:rsid w:val="00031EFC"/>
    <w:rsid w:val="000321C5"/>
    <w:rsid w:val="00036A32"/>
    <w:rsid w:val="00045510"/>
    <w:rsid w:val="00054DB3"/>
    <w:rsid w:val="00062709"/>
    <w:rsid w:val="000655ED"/>
    <w:rsid w:val="000C5448"/>
    <w:rsid w:val="000E125C"/>
    <w:rsid w:val="000E1FF4"/>
    <w:rsid w:val="000F3DFD"/>
    <w:rsid w:val="000F4BA7"/>
    <w:rsid w:val="000F72A6"/>
    <w:rsid w:val="00100905"/>
    <w:rsid w:val="00102EE5"/>
    <w:rsid w:val="0011439D"/>
    <w:rsid w:val="0012177C"/>
    <w:rsid w:val="00145D60"/>
    <w:rsid w:val="00150D37"/>
    <w:rsid w:val="00163EC3"/>
    <w:rsid w:val="0016722D"/>
    <w:rsid w:val="001712D4"/>
    <w:rsid w:val="00173142"/>
    <w:rsid w:val="00174B39"/>
    <w:rsid w:val="00196A1A"/>
    <w:rsid w:val="001A56AD"/>
    <w:rsid w:val="001B4C4A"/>
    <w:rsid w:val="001E5299"/>
    <w:rsid w:val="00200E41"/>
    <w:rsid w:val="00212D18"/>
    <w:rsid w:val="00243148"/>
    <w:rsid w:val="002502FC"/>
    <w:rsid w:val="00271521"/>
    <w:rsid w:val="00271CDE"/>
    <w:rsid w:val="002866B0"/>
    <w:rsid w:val="00291FDB"/>
    <w:rsid w:val="00292136"/>
    <w:rsid w:val="002941A7"/>
    <w:rsid w:val="002A0412"/>
    <w:rsid w:val="002A3F50"/>
    <w:rsid w:val="002A4037"/>
    <w:rsid w:val="002C05C6"/>
    <w:rsid w:val="002C60D9"/>
    <w:rsid w:val="002D2578"/>
    <w:rsid w:val="002D6F9D"/>
    <w:rsid w:val="002F6150"/>
    <w:rsid w:val="00304FB1"/>
    <w:rsid w:val="00317611"/>
    <w:rsid w:val="00330A46"/>
    <w:rsid w:val="003345F2"/>
    <w:rsid w:val="003414DA"/>
    <w:rsid w:val="00364598"/>
    <w:rsid w:val="00370240"/>
    <w:rsid w:val="00371A55"/>
    <w:rsid w:val="00384646"/>
    <w:rsid w:val="0038596E"/>
    <w:rsid w:val="00387C14"/>
    <w:rsid w:val="0039248E"/>
    <w:rsid w:val="003A0084"/>
    <w:rsid w:val="003A15C2"/>
    <w:rsid w:val="003A3C6C"/>
    <w:rsid w:val="003B621A"/>
    <w:rsid w:val="003C014F"/>
    <w:rsid w:val="003C0724"/>
    <w:rsid w:val="003E27F5"/>
    <w:rsid w:val="003E662E"/>
    <w:rsid w:val="00402924"/>
    <w:rsid w:val="00403D2B"/>
    <w:rsid w:val="00407136"/>
    <w:rsid w:val="00414BE7"/>
    <w:rsid w:val="00432FF8"/>
    <w:rsid w:val="00433D36"/>
    <w:rsid w:val="0043478A"/>
    <w:rsid w:val="00456B09"/>
    <w:rsid w:val="00461FEE"/>
    <w:rsid w:val="00475A0F"/>
    <w:rsid w:val="0047685A"/>
    <w:rsid w:val="004B64CD"/>
    <w:rsid w:val="004C0A40"/>
    <w:rsid w:val="004C5ECE"/>
    <w:rsid w:val="004D5DCE"/>
    <w:rsid w:val="004F349B"/>
    <w:rsid w:val="00501318"/>
    <w:rsid w:val="0050249F"/>
    <w:rsid w:val="00522985"/>
    <w:rsid w:val="00527B23"/>
    <w:rsid w:val="00537DEB"/>
    <w:rsid w:val="0054265B"/>
    <w:rsid w:val="00551CFA"/>
    <w:rsid w:val="00563E14"/>
    <w:rsid w:val="00590FB4"/>
    <w:rsid w:val="005B6FAC"/>
    <w:rsid w:val="005C13D4"/>
    <w:rsid w:val="005C3857"/>
    <w:rsid w:val="005C4AD8"/>
    <w:rsid w:val="005D38CA"/>
    <w:rsid w:val="005D4640"/>
    <w:rsid w:val="005D6153"/>
    <w:rsid w:val="005D644F"/>
    <w:rsid w:val="005E2E45"/>
    <w:rsid w:val="006260DE"/>
    <w:rsid w:val="006302F6"/>
    <w:rsid w:val="006376F4"/>
    <w:rsid w:val="00637EBC"/>
    <w:rsid w:val="00645D08"/>
    <w:rsid w:val="00657076"/>
    <w:rsid w:val="00666A8D"/>
    <w:rsid w:val="00675F22"/>
    <w:rsid w:val="006903B6"/>
    <w:rsid w:val="0069155C"/>
    <w:rsid w:val="006931C7"/>
    <w:rsid w:val="006C1296"/>
    <w:rsid w:val="006C7432"/>
    <w:rsid w:val="006E0A11"/>
    <w:rsid w:val="006E64F2"/>
    <w:rsid w:val="006F6362"/>
    <w:rsid w:val="007208C5"/>
    <w:rsid w:val="007252D6"/>
    <w:rsid w:val="007364BB"/>
    <w:rsid w:val="00742DBA"/>
    <w:rsid w:val="0076208B"/>
    <w:rsid w:val="00772168"/>
    <w:rsid w:val="007805A4"/>
    <w:rsid w:val="007C176F"/>
    <w:rsid w:val="00810CFD"/>
    <w:rsid w:val="00833112"/>
    <w:rsid w:val="00835AAC"/>
    <w:rsid w:val="008431CB"/>
    <w:rsid w:val="00844A15"/>
    <w:rsid w:val="00850DF4"/>
    <w:rsid w:val="008706A3"/>
    <w:rsid w:val="00872A0D"/>
    <w:rsid w:val="00876E6F"/>
    <w:rsid w:val="00877FBB"/>
    <w:rsid w:val="008821E9"/>
    <w:rsid w:val="00882F66"/>
    <w:rsid w:val="00884FF5"/>
    <w:rsid w:val="00891562"/>
    <w:rsid w:val="008922BE"/>
    <w:rsid w:val="00897760"/>
    <w:rsid w:val="008A532D"/>
    <w:rsid w:val="008A5BCF"/>
    <w:rsid w:val="008B1465"/>
    <w:rsid w:val="008C2C4B"/>
    <w:rsid w:val="008C5DBE"/>
    <w:rsid w:val="008D5816"/>
    <w:rsid w:val="008D5C05"/>
    <w:rsid w:val="008D65F2"/>
    <w:rsid w:val="008E445B"/>
    <w:rsid w:val="008E5CA7"/>
    <w:rsid w:val="0090339D"/>
    <w:rsid w:val="00916C50"/>
    <w:rsid w:val="00954536"/>
    <w:rsid w:val="009609AD"/>
    <w:rsid w:val="00962E95"/>
    <w:rsid w:val="0096505D"/>
    <w:rsid w:val="00981303"/>
    <w:rsid w:val="009839E1"/>
    <w:rsid w:val="009875D3"/>
    <w:rsid w:val="009903B8"/>
    <w:rsid w:val="00996C6F"/>
    <w:rsid w:val="009A09AC"/>
    <w:rsid w:val="009B0EE9"/>
    <w:rsid w:val="009B56B9"/>
    <w:rsid w:val="009C32F8"/>
    <w:rsid w:val="009C3CED"/>
    <w:rsid w:val="009C4409"/>
    <w:rsid w:val="009C47CC"/>
    <w:rsid w:val="009E1475"/>
    <w:rsid w:val="009E5ED9"/>
    <w:rsid w:val="009E6613"/>
    <w:rsid w:val="009F346E"/>
    <w:rsid w:val="00A00F6A"/>
    <w:rsid w:val="00A065ED"/>
    <w:rsid w:val="00A100DC"/>
    <w:rsid w:val="00A12373"/>
    <w:rsid w:val="00A16C0A"/>
    <w:rsid w:val="00A24AAA"/>
    <w:rsid w:val="00A3281A"/>
    <w:rsid w:val="00A3614D"/>
    <w:rsid w:val="00A524F7"/>
    <w:rsid w:val="00A53676"/>
    <w:rsid w:val="00A5501B"/>
    <w:rsid w:val="00A7760B"/>
    <w:rsid w:val="00A848F0"/>
    <w:rsid w:val="00A91A53"/>
    <w:rsid w:val="00A91B34"/>
    <w:rsid w:val="00AA0334"/>
    <w:rsid w:val="00AA2228"/>
    <w:rsid w:val="00AB4AA7"/>
    <w:rsid w:val="00AB7C18"/>
    <w:rsid w:val="00AC63C4"/>
    <w:rsid w:val="00AC7FC1"/>
    <w:rsid w:val="00AE58C0"/>
    <w:rsid w:val="00AE61DB"/>
    <w:rsid w:val="00AF4241"/>
    <w:rsid w:val="00AF6533"/>
    <w:rsid w:val="00AF7FA1"/>
    <w:rsid w:val="00B12F22"/>
    <w:rsid w:val="00B221CA"/>
    <w:rsid w:val="00B330A2"/>
    <w:rsid w:val="00B331A0"/>
    <w:rsid w:val="00B45CBA"/>
    <w:rsid w:val="00B4667A"/>
    <w:rsid w:val="00B47240"/>
    <w:rsid w:val="00B857EA"/>
    <w:rsid w:val="00BA6C71"/>
    <w:rsid w:val="00BB6380"/>
    <w:rsid w:val="00BC7EF1"/>
    <w:rsid w:val="00BD4FFB"/>
    <w:rsid w:val="00BE187E"/>
    <w:rsid w:val="00BE6A4F"/>
    <w:rsid w:val="00C03EC8"/>
    <w:rsid w:val="00C03F5D"/>
    <w:rsid w:val="00C14A2C"/>
    <w:rsid w:val="00C278B2"/>
    <w:rsid w:val="00C36247"/>
    <w:rsid w:val="00C37C05"/>
    <w:rsid w:val="00C45DCC"/>
    <w:rsid w:val="00C45E14"/>
    <w:rsid w:val="00C47F48"/>
    <w:rsid w:val="00C52355"/>
    <w:rsid w:val="00C6153D"/>
    <w:rsid w:val="00C62503"/>
    <w:rsid w:val="00C66293"/>
    <w:rsid w:val="00C731A9"/>
    <w:rsid w:val="00C73D0E"/>
    <w:rsid w:val="00C8660A"/>
    <w:rsid w:val="00CA1B16"/>
    <w:rsid w:val="00CA4863"/>
    <w:rsid w:val="00CB70B4"/>
    <w:rsid w:val="00CC1811"/>
    <w:rsid w:val="00CC2583"/>
    <w:rsid w:val="00CC2D08"/>
    <w:rsid w:val="00CC345D"/>
    <w:rsid w:val="00CC7691"/>
    <w:rsid w:val="00CD114E"/>
    <w:rsid w:val="00CD2FB5"/>
    <w:rsid w:val="00CD3BD4"/>
    <w:rsid w:val="00CD76E1"/>
    <w:rsid w:val="00CF2243"/>
    <w:rsid w:val="00CF72C1"/>
    <w:rsid w:val="00D0016F"/>
    <w:rsid w:val="00D12B00"/>
    <w:rsid w:val="00D13549"/>
    <w:rsid w:val="00D14AC9"/>
    <w:rsid w:val="00D172EF"/>
    <w:rsid w:val="00D35A12"/>
    <w:rsid w:val="00D6346B"/>
    <w:rsid w:val="00D7168C"/>
    <w:rsid w:val="00D81AFF"/>
    <w:rsid w:val="00D92FD8"/>
    <w:rsid w:val="00DB1AF7"/>
    <w:rsid w:val="00DD0A83"/>
    <w:rsid w:val="00DD254F"/>
    <w:rsid w:val="00DD2661"/>
    <w:rsid w:val="00DE6A5C"/>
    <w:rsid w:val="00DF3871"/>
    <w:rsid w:val="00E02D8E"/>
    <w:rsid w:val="00E077A7"/>
    <w:rsid w:val="00E308A5"/>
    <w:rsid w:val="00E3767F"/>
    <w:rsid w:val="00E47AB2"/>
    <w:rsid w:val="00E65929"/>
    <w:rsid w:val="00E66D5C"/>
    <w:rsid w:val="00E84A74"/>
    <w:rsid w:val="00E927C0"/>
    <w:rsid w:val="00EB2436"/>
    <w:rsid w:val="00EB396D"/>
    <w:rsid w:val="00EC6943"/>
    <w:rsid w:val="00ED159B"/>
    <w:rsid w:val="00EF0F56"/>
    <w:rsid w:val="00EF573B"/>
    <w:rsid w:val="00F04FB3"/>
    <w:rsid w:val="00F12B38"/>
    <w:rsid w:val="00F261C2"/>
    <w:rsid w:val="00F355AC"/>
    <w:rsid w:val="00F53DC7"/>
    <w:rsid w:val="00F54399"/>
    <w:rsid w:val="00F55152"/>
    <w:rsid w:val="00F74889"/>
    <w:rsid w:val="00F84861"/>
    <w:rsid w:val="00F9316E"/>
    <w:rsid w:val="00F94A81"/>
    <w:rsid w:val="00FB0FDF"/>
    <w:rsid w:val="00FC3FDD"/>
    <w:rsid w:val="00FD688D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F7959"/>
  <w15:chartTrackingRefBased/>
  <w15:docId w15:val="{C503DB79-A2F3-42A6-89C9-D00BC73B5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152"/>
    <w:pPr>
      <w:spacing w:after="120" w:line="324" w:lineRule="auto"/>
      <w:contextualSpacing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71A55"/>
    <w:pPr>
      <w:keepNext/>
      <w:keepLines/>
      <w:spacing w:before="240"/>
      <w:jc w:val="left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371A55"/>
    <w:pPr>
      <w:keepNext/>
      <w:keepLines/>
      <w:spacing w:before="120" w:after="0"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371A55"/>
    <w:pPr>
      <w:keepNext/>
      <w:keepLines/>
      <w:spacing w:before="120" w:after="0"/>
      <w:jc w:val="left"/>
      <w:outlineLvl w:val="2"/>
    </w:pPr>
    <w:rPr>
      <w:rFonts w:eastAsiaTheme="majorEastAsia" w:cstheme="majorBidi"/>
      <w:b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A55"/>
    <w:rPr>
      <w:rFonts w:ascii="Times New Roman" w:eastAsiaTheme="majorEastAsia" w:hAnsi="Times New Roman" w:cstheme="majorBidi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1A55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A55"/>
    <w:rPr>
      <w:rFonts w:ascii="Times New Roman" w:eastAsiaTheme="majorEastAsia" w:hAnsi="Times New Roman" w:cstheme="majorBidi"/>
      <w:b/>
      <w:i/>
      <w:sz w:val="26"/>
      <w:szCs w:val="24"/>
    </w:rPr>
  </w:style>
  <w:style w:type="table" w:styleId="TableGrid">
    <w:name w:val="Table Grid"/>
    <w:aliases w:val="Bảng TK"/>
    <w:basedOn w:val="TableNormal"/>
    <w:uiPriority w:val="39"/>
    <w:qFormat/>
    <w:rsid w:val="00F261C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75D3"/>
    <w:pPr>
      <w:ind w:left="720"/>
    </w:pPr>
  </w:style>
  <w:style w:type="character" w:customStyle="1" w:styleId="4-BangChar">
    <w:name w:val="4-Bang Char"/>
    <w:link w:val="4-Bang"/>
    <w:qFormat/>
    <w:rsid w:val="00637EBC"/>
    <w:rPr>
      <w:rFonts w:eastAsia="Calibri" w:cs="Times New Roman"/>
      <w:szCs w:val="26"/>
    </w:rPr>
  </w:style>
  <w:style w:type="paragraph" w:customStyle="1" w:styleId="4-Bang">
    <w:name w:val="4-Bang"/>
    <w:basedOn w:val="Normal"/>
    <w:link w:val="4-BangChar"/>
    <w:qFormat/>
    <w:rsid w:val="00637EBC"/>
    <w:pPr>
      <w:widowControl w:val="0"/>
      <w:spacing w:before="40" w:after="40" w:line="276" w:lineRule="auto"/>
      <w:contextualSpacing w:val="0"/>
    </w:pPr>
    <w:rPr>
      <w:rFonts w:asciiTheme="minorHAnsi" w:eastAsia="Calibri" w:hAnsiTheme="minorHAnsi" w:cs="Times New Roman"/>
      <w:sz w:val="22"/>
      <w:szCs w:val="26"/>
    </w:rPr>
  </w:style>
  <w:style w:type="paragraph" w:customStyle="1" w:styleId="0noidung">
    <w:name w:val="0 noi dung"/>
    <w:basedOn w:val="Normal"/>
    <w:link w:val="0noidungChar"/>
    <w:qFormat/>
    <w:rsid w:val="00D12B00"/>
    <w:pPr>
      <w:suppressAutoHyphens/>
      <w:spacing w:before="40" w:after="40" w:line="276" w:lineRule="auto"/>
      <w:ind w:firstLine="425"/>
      <w:contextualSpacing w:val="0"/>
    </w:pPr>
    <w:rPr>
      <w:rFonts w:eastAsia="SimSun" w:cs="Times New Roman"/>
      <w:sz w:val="28"/>
      <w:szCs w:val="28"/>
      <w:lang w:val="es-ES" w:eastAsia="x-none"/>
    </w:rPr>
  </w:style>
  <w:style w:type="character" w:customStyle="1" w:styleId="0noidungChar">
    <w:name w:val="0 noi dung Char"/>
    <w:link w:val="0noidung"/>
    <w:rsid w:val="00D12B00"/>
    <w:rPr>
      <w:rFonts w:ascii="Times New Roman" w:eastAsia="SimSun" w:hAnsi="Times New Roman" w:cs="Times New Roman"/>
      <w:sz w:val="28"/>
      <w:szCs w:val="28"/>
      <w:lang w:val="es-ES" w:eastAsia="x-none"/>
    </w:rPr>
  </w:style>
  <w:style w:type="paragraph" w:styleId="NoSpacing">
    <w:name w:val="No Spacing"/>
    <w:uiPriority w:val="1"/>
    <w:qFormat/>
    <w:rsid w:val="002C60D9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AE61DB"/>
    <w:pPr>
      <w:spacing w:before="100" w:beforeAutospacing="1" w:after="100" w:afterAutospacing="1" w:line="240" w:lineRule="auto"/>
      <w:contextualSpacing w:val="0"/>
      <w:jc w:val="left"/>
    </w:pPr>
    <w:rPr>
      <w:rFonts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61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 Nguyen</dc:creator>
  <cp:keywords/>
  <dc:description/>
  <cp:lastModifiedBy>Mạnh Tiến Phí</cp:lastModifiedBy>
  <cp:revision>49</cp:revision>
  <cp:lastPrinted>2025-10-21T08:36:00Z</cp:lastPrinted>
  <dcterms:created xsi:type="dcterms:W3CDTF">2025-12-04T02:45:00Z</dcterms:created>
  <dcterms:modified xsi:type="dcterms:W3CDTF">2025-12-08T01:26:00Z</dcterms:modified>
</cp:coreProperties>
</file>